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28" w:rsidRPr="001C0A28" w:rsidRDefault="001C0A28" w:rsidP="001C0A28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1C0A28">
        <w:rPr>
          <w:rFonts w:ascii="Verdana" w:eastAsia="Times New Roman" w:hAnsi="Verdana" w:cs="Arial"/>
          <w:color w:val="000000"/>
          <w:sz w:val="18"/>
          <w:szCs w:val="18"/>
        </w:rPr>
        <w:t>Informational Circular 00-P-013</w:t>
      </w:r>
      <w:r w:rsidRPr="001C0A28">
        <w:rPr>
          <w:rFonts w:ascii="Verdana" w:eastAsia="Times New Roman" w:hAnsi="Verdana" w:cs="Arial"/>
          <w:color w:val="000000"/>
          <w:sz w:val="18"/>
          <w:szCs w:val="18"/>
        </w:rPr>
        <w:br/>
        <w:t>Attachment 1</w:t>
      </w:r>
      <w:r w:rsidRPr="001C0A28">
        <w:rPr>
          <w:rFonts w:ascii="Verdana" w:eastAsia="Times New Roman" w:hAnsi="Verdana" w:cs="Arial"/>
          <w:color w:val="000000"/>
          <w:sz w:val="18"/>
          <w:szCs w:val="18"/>
        </w:rPr>
        <w:br/>
        <w:t>April 23, 2002</w:t>
      </w:r>
    </w:p>
    <w:p w:rsidR="001C0A28" w:rsidRPr="001C0A28" w:rsidRDefault="001C0A28" w:rsidP="001C0A2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1C0A2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ADVANCE EARNED INCOME CREDIT</w:t>
      </w:r>
    </w:p>
    <w:p w:rsidR="001C0A28" w:rsidRPr="001C0A28" w:rsidRDefault="001C0A28" w:rsidP="001C0A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1C0A28">
        <w:rPr>
          <w:rFonts w:ascii="Verdana" w:eastAsia="Times New Roman" w:hAnsi="Verdana" w:cs="Arial"/>
          <w:color w:val="000000"/>
          <w:sz w:val="18"/>
          <w:szCs w:val="18"/>
        </w:rPr>
        <w:t>ANNUAL</w:t>
      </w:r>
      <w:r w:rsidRPr="001C0A28">
        <w:rPr>
          <w:rFonts w:ascii="Verdana" w:eastAsia="Times New Roman" w:hAnsi="Verdana" w:cs="Arial"/>
          <w:color w:val="000000"/>
          <w:sz w:val="18"/>
          <w:szCs w:val="18"/>
        </w:rPr>
        <w:br/>
        <w:t>SINGLE PERSON OR MARRIED WITHOUT SPOUSE FILING CERTIFICATE</w:t>
      </w:r>
      <w:r w:rsidRPr="001C0A28">
        <w:rPr>
          <w:rFonts w:ascii="Verdana" w:eastAsia="Times New Roman" w:hAnsi="Verdana" w:cs="Arial"/>
          <w:color w:val="000000"/>
          <w:sz w:val="18"/>
          <w:szCs w:val="18"/>
        </w:rPr>
        <w:br/>
        <w:t>DETERMINING THE AMOUNT OF PAYMENT TO BE MADE</w:t>
      </w:r>
    </w:p>
    <w:p w:rsidR="001C0A28" w:rsidRPr="001C0A28" w:rsidRDefault="001C0A28" w:rsidP="001C0A2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1C0A28">
        <w:rPr>
          <w:rFonts w:ascii="Verdana" w:eastAsia="Times New Roman" w:hAnsi="Verdana" w:cs="Arial"/>
          <w:color w:val="000000"/>
          <w:sz w:val="18"/>
          <w:szCs w:val="18"/>
        </w:rPr>
        <w:t>To determine the amount of advance earned income credit use the following tables. Do not deduct the withholding exemption from the gross wages.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1C0A28" w:rsidRPr="001C0A28" w:rsidTr="001C0A28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1C0A28" w:rsidRPr="001C0A28" w:rsidRDefault="001C0A28" w:rsidP="001C0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1C0A28" w:rsidRPr="001C0A28" w:rsidRDefault="001C0A28" w:rsidP="001C0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1C0A28" w:rsidRPr="001C0A28" w:rsidTr="001C0A28">
        <w:trPr>
          <w:tblCellSpacing w:w="15" w:type="dxa"/>
        </w:trPr>
        <w:tc>
          <w:tcPr>
            <w:tcW w:w="750" w:type="pct"/>
            <w:vAlign w:val="center"/>
            <w:hideMark/>
          </w:tcPr>
          <w:p w:rsidR="001C0A28" w:rsidRPr="001C0A28" w:rsidRDefault="001C0A28" w:rsidP="001C0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750" w:type="pct"/>
            <w:vAlign w:val="center"/>
            <w:hideMark/>
          </w:tcPr>
          <w:p w:rsidR="001C0A28" w:rsidRPr="001C0A28" w:rsidRDefault="001C0A28" w:rsidP="001C0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1C0A28" w:rsidRPr="001C0A28" w:rsidTr="001C0A28">
        <w:trPr>
          <w:tblCellSpacing w:w="15" w:type="dxa"/>
        </w:trPr>
        <w:tc>
          <w:tcPr>
            <w:tcW w:w="8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6,920.00</w:t>
            </w: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1C0A28" w:rsidRPr="001C0A28" w:rsidTr="001C0A28">
        <w:trPr>
          <w:tblCellSpacing w:w="15" w:type="dxa"/>
        </w:trPr>
        <w:tc>
          <w:tcPr>
            <w:tcW w:w="8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  6,920.00</w:t>
            </w:r>
          </w:p>
        </w:tc>
        <w:tc>
          <w:tcPr>
            <w:tcW w:w="8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$12,690.00</w:t>
            </w: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$1,412.00</w:t>
            </w:r>
          </w:p>
        </w:tc>
      </w:tr>
      <w:tr w:rsidR="001C0A28" w:rsidRPr="001C0A28" w:rsidTr="001C0A28">
        <w:trPr>
          <w:tblCellSpacing w:w="15" w:type="dxa"/>
        </w:trPr>
        <w:tc>
          <w:tcPr>
            <w:tcW w:w="8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$12,690.00</w:t>
            </w:r>
          </w:p>
        </w:tc>
        <w:tc>
          <w:tcPr>
            <w:tcW w:w="8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$1,412.00 LESS 9.588% OF WAGES IN EXCESS OF $12,690.00</w:t>
            </w:r>
          </w:p>
        </w:tc>
      </w:tr>
    </w:tbl>
    <w:p w:rsidR="001C0A28" w:rsidRPr="001C0A28" w:rsidRDefault="001C0A28" w:rsidP="001C0A2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1C0A28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1C0A28" w:rsidRPr="001C0A28" w:rsidRDefault="001C0A28" w:rsidP="001C0A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1C0A28">
        <w:rPr>
          <w:rFonts w:ascii="Verdana" w:eastAsia="Times New Roman" w:hAnsi="Verdana" w:cs="Arial"/>
          <w:color w:val="000000"/>
          <w:sz w:val="18"/>
          <w:szCs w:val="18"/>
        </w:rPr>
        <w:t>ANNUAL</w:t>
      </w:r>
      <w:r w:rsidRPr="001C0A28">
        <w:rPr>
          <w:rFonts w:ascii="Verdana" w:eastAsia="Times New Roman" w:hAnsi="Verdana" w:cs="Arial"/>
          <w:color w:val="000000"/>
          <w:sz w:val="18"/>
          <w:szCs w:val="18"/>
        </w:rPr>
        <w:br/>
        <w:t>MARRIED PERSON WITH BOTH SPOUSES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1C0A28" w:rsidRPr="001C0A28" w:rsidTr="001C0A28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1C0A28" w:rsidRPr="001C0A28" w:rsidTr="001C0A28">
        <w:trPr>
          <w:tblCellSpacing w:w="15" w:type="dxa"/>
        </w:trPr>
        <w:tc>
          <w:tcPr>
            <w:tcW w:w="750" w:type="pct"/>
            <w:vAlign w:val="center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750" w:type="pct"/>
            <w:vAlign w:val="center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1C0A28" w:rsidRPr="001C0A28" w:rsidTr="001C0A28">
        <w:trPr>
          <w:tblCellSpacing w:w="15" w:type="dxa"/>
        </w:trPr>
        <w:tc>
          <w:tcPr>
            <w:tcW w:w="8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$3,460.00</w:t>
            </w: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1C0A28" w:rsidRPr="001C0A28" w:rsidTr="001C0A28">
        <w:trPr>
          <w:tblCellSpacing w:w="15" w:type="dxa"/>
        </w:trPr>
        <w:tc>
          <w:tcPr>
            <w:tcW w:w="8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$3,460.00</w:t>
            </w:r>
          </w:p>
        </w:tc>
        <w:tc>
          <w:tcPr>
            <w:tcW w:w="8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$6,345.00</w:t>
            </w: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$706.00</w:t>
            </w:r>
          </w:p>
        </w:tc>
      </w:tr>
      <w:tr w:rsidR="001C0A28" w:rsidRPr="001C0A28" w:rsidTr="001C0A28">
        <w:trPr>
          <w:tblCellSpacing w:w="15" w:type="dxa"/>
        </w:trPr>
        <w:tc>
          <w:tcPr>
            <w:tcW w:w="8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$6,345.00</w:t>
            </w:r>
          </w:p>
        </w:tc>
        <w:tc>
          <w:tcPr>
            <w:tcW w:w="8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1C0A28" w:rsidRPr="001C0A28" w:rsidRDefault="001C0A28" w:rsidP="001C0A2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1C0A2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$706.00 LESS 9.588% OF WAGES IN EXCESS OF $6,345.00</w:t>
            </w:r>
          </w:p>
        </w:tc>
      </w:tr>
    </w:tbl>
    <w:p w:rsidR="001C0A28" w:rsidRPr="001C0A28" w:rsidRDefault="001C0A28" w:rsidP="001C0A2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1C0A28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1C0A28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0A28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13E9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32E4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5544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5F8B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372F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872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538E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1C0A28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A28"/>
    <w:rPr>
      <w:rFonts w:ascii="Verdana" w:eastAsia="Times New Roman" w:hAnsi="Verdana" w:cs="Arial"/>
      <w:b/>
      <w:bCs/>
      <w:sz w:val="26"/>
      <w:szCs w:val="26"/>
    </w:rPr>
  </w:style>
  <w:style w:type="paragraph" w:customStyle="1" w:styleId="ctr">
    <w:name w:val="ctr"/>
    <w:basedOn w:val="Normal"/>
    <w:rsid w:val="001C0A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444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State of Kansas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2014-01-09T17:53:00Z</dcterms:created>
  <dcterms:modified xsi:type="dcterms:W3CDTF">2014-01-09T17:53:00Z</dcterms:modified>
</cp:coreProperties>
</file>