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EABC" w14:textId="77777777" w:rsidR="00800E42" w:rsidRPr="00023121" w:rsidRDefault="00A4683B" w:rsidP="000B12F4">
      <w:pPr>
        <w:pStyle w:val="Header"/>
        <w:spacing w:before="120"/>
        <w:jc w:val="center"/>
        <w:rPr>
          <w:rFonts w:ascii="Calibri" w:hAnsi="Calibri" w:cs="Arial"/>
          <w:b/>
          <w:bCs/>
          <w:noProof/>
          <w:lang w:val="en-US"/>
        </w:rPr>
      </w:pPr>
      <w:bookmarkStart w:id="0" w:name="_GoBack"/>
      <w:bookmarkEnd w:id="0"/>
      <w:r>
        <w:rPr>
          <w:rFonts w:cs="Arial"/>
          <w:b/>
          <w:bCs/>
          <w:noProof/>
        </w:rPr>
        <w:pict w14:anchorId="35955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7" o:title=""/>
          </v:shape>
        </w:pict>
      </w:r>
      <w:r>
        <w:rPr>
          <w:rFonts w:ascii="Calibri" w:hAnsi="Calibri"/>
          <w:noProof/>
        </w:rPr>
        <w:object w:dxaOrig="1440" w:dyaOrig="1440" w14:anchorId="3D2263F4">
          <v:shape id="_x0000_s1027" type="#_x0000_t75" style="position:absolute;left:0;text-align:left;margin-left:0;margin-top:0;width:7in;height:66.2pt;z-index:-251657728;mso-position-horizontal:center" stroked="t" strokeweight="2pt">
            <v:imagedata r:id="rId8" o:title=""/>
            <o:lock v:ext="edit" aspectratio="f"/>
          </v:shape>
          <o:OLEObject Type="Embed" ProgID="Visio.Drawing.11" ShapeID="_x0000_s1027" DrawAspect="Content" ObjectID="_1585115841" r:id="rId9"/>
        </w:object>
      </w:r>
      <w:r w:rsidR="00800E42" w:rsidRPr="00023121">
        <w:rPr>
          <w:rFonts w:ascii="Calibri" w:hAnsi="Calibri" w:cs="Arial"/>
          <w:b/>
          <w:bCs/>
          <w:noProof/>
        </w:rPr>
        <w:t>State of Kansas</w:t>
      </w:r>
    </w:p>
    <w:p w14:paraId="31340DFB" w14:textId="77777777" w:rsidR="007A5FA2" w:rsidRPr="007A5FA2" w:rsidRDefault="00692E3F" w:rsidP="007A5FA2">
      <w:pPr>
        <w:pStyle w:val="Header"/>
        <w:jc w:val="center"/>
        <w:rPr>
          <w:rFonts w:ascii="Calibri" w:hAnsi="Calibri" w:cs="Arial"/>
          <w:b/>
          <w:bCs/>
          <w:noProof/>
          <w:sz w:val="28"/>
          <w:szCs w:val="28"/>
          <w:lang w:val="en-US"/>
        </w:rPr>
      </w:pPr>
      <w:r>
        <w:rPr>
          <w:rFonts w:ascii="Calibri" w:hAnsi="Calibri" w:cs="Arial"/>
          <w:b/>
          <w:bCs/>
          <w:noProof/>
          <w:sz w:val="28"/>
          <w:szCs w:val="28"/>
          <w:lang w:val="en-US"/>
        </w:rPr>
        <w:t xml:space="preserve">     </w:t>
      </w:r>
      <w:r w:rsidR="00023121" w:rsidRPr="007A5FA2">
        <w:rPr>
          <w:rFonts w:ascii="Calibri" w:hAnsi="Calibri" w:cs="Arial"/>
          <w:b/>
          <w:bCs/>
          <w:noProof/>
          <w:sz w:val="28"/>
          <w:szCs w:val="28"/>
          <w:lang w:val="en-US"/>
        </w:rPr>
        <w:t>Asset Management:</w:t>
      </w:r>
      <w:r w:rsidR="007A5FA2" w:rsidRPr="007A5FA2">
        <w:rPr>
          <w:rFonts w:ascii="Calibri" w:hAnsi="Calibri" w:cs="Arial"/>
          <w:b/>
          <w:bCs/>
          <w:noProof/>
          <w:sz w:val="28"/>
          <w:szCs w:val="28"/>
          <w:lang w:val="en-US"/>
        </w:rPr>
        <w:t xml:space="preserve"> </w:t>
      </w:r>
      <w:r w:rsidR="004413CF">
        <w:rPr>
          <w:rFonts w:ascii="Calibri" w:hAnsi="Calibri" w:cs="Arial"/>
          <w:b/>
          <w:bCs/>
          <w:noProof/>
          <w:sz w:val="28"/>
          <w:szCs w:val="28"/>
          <w:lang w:val="en-US"/>
        </w:rPr>
        <w:t>Adding an Asset Using Express Add</w:t>
      </w:r>
    </w:p>
    <w:p w14:paraId="35092E4D" w14:textId="77777777" w:rsidR="00341BE7" w:rsidRDefault="00800E42" w:rsidP="007A5FA2">
      <w:pPr>
        <w:pStyle w:val="Header"/>
        <w:jc w:val="center"/>
        <w:rPr>
          <w:rFonts w:ascii="Calibri" w:hAnsi="Calibri" w:cs="Arial"/>
          <w:b/>
          <w:bCs/>
          <w:i/>
          <w:sz w:val="20"/>
          <w:szCs w:val="20"/>
          <w:lang w:val="en-US"/>
        </w:rPr>
      </w:pPr>
      <w:r w:rsidRPr="00996C68">
        <w:rPr>
          <w:rFonts w:ascii="Calibri" w:hAnsi="Calibri" w:cs="Arial"/>
          <w:b/>
          <w:bCs/>
          <w:i/>
          <w:sz w:val="20"/>
          <w:szCs w:val="20"/>
        </w:rPr>
        <w:t>Statewide Management, Accounting and Reporting Tool</w:t>
      </w:r>
    </w:p>
    <w:p w14:paraId="3C420AD4" w14:textId="77777777" w:rsidR="007A5FA2" w:rsidRDefault="007A5FA2" w:rsidP="007A5FA2">
      <w:pPr>
        <w:pStyle w:val="Header"/>
        <w:jc w:val="center"/>
        <w:rPr>
          <w:rFonts w:ascii="Calibri" w:hAnsi="Calibri" w:cs="Arial"/>
          <w:b/>
          <w:bCs/>
          <w:i/>
          <w:sz w:val="20"/>
          <w:szCs w:val="20"/>
          <w:lang w:val="en-US"/>
        </w:rPr>
      </w:pPr>
    </w:p>
    <w:p w14:paraId="4CA62C19" w14:textId="77777777" w:rsidR="007A5FA2" w:rsidRDefault="007A5FA2" w:rsidP="007A5FA2">
      <w:pPr>
        <w:pStyle w:val="Header"/>
        <w:jc w:val="center"/>
        <w:rPr>
          <w:rFonts w:ascii="Calibri" w:hAnsi="Calibri" w:cs="Arial"/>
          <w:b/>
          <w:bCs/>
          <w:i/>
          <w:sz w:val="20"/>
          <w:szCs w:val="20"/>
          <w:lang w:val="en-US"/>
        </w:rPr>
      </w:pPr>
    </w:p>
    <w:p w14:paraId="1DF6A70E" w14:textId="77777777" w:rsidR="007A5FA2" w:rsidRPr="007A5FA2" w:rsidRDefault="007A5FA2" w:rsidP="007A5FA2">
      <w:pPr>
        <w:pStyle w:val="Header"/>
        <w:jc w:val="center"/>
        <w:rPr>
          <w:rFonts w:ascii="Calibri" w:hAnsi="Calibri" w:cs="Arial"/>
          <w:b/>
          <w:bCs/>
          <w:noProof/>
          <w:lang w:val="en-US"/>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14:paraId="7CFE5547" w14:textId="77777777" w:rsidTr="00780E53">
        <w:tc>
          <w:tcPr>
            <w:tcW w:w="3240" w:type="dxa"/>
          </w:tcPr>
          <w:p w14:paraId="1A73941D" w14:textId="77777777" w:rsidR="00AF2E3C" w:rsidRDefault="00AF2E3C" w:rsidP="00161D65">
            <w:pPr>
              <w:rPr>
                <w:rFonts w:ascii="Calibri" w:hAnsi="Calibri"/>
                <w:b/>
                <w:noProof/>
              </w:rPr>
            </w:pPr>
            <w:r>
              <w:rPr>
                <w:rFonts w:ascii="Calibri" w:hAnsi="Calibri"/>
                <w:b/>
                <w:noProof/>
              </w:rPr>
              <w:t>Date Created:</w:t>
            </w:r>
          </w:p>
        </w:tc>
        <w:tc>
          <w:tcPr>
            <w:tcW w:w="6930" w:type="dxa"/>
          </w:tcPr>
          <w:p w14:paraId="5F05CFB6" w14:textId="77777777" w:rsidR="003738F2" w:rsidRPr="0049585B" w:rsidRDefault="007A5FA2" w:rsidP="00290E9D">
            <w:pPr>
              <w:rPr>
                <w:rFonts w:ascii="Calibri" w:hAnsi="Calibri"/>
                <w:sz w:val="22"/>
                <w:szCs w:val="22"/>
              </w:rPr>
            </w:pPr>
            <w:r>
              <w:rPr>
                <w:rFonts w:ascii="Calibri" w:hAnsi="Calibri"/>
                <w:sz w:val="22"/>
                <w:szCs w:val="22"/>
              </w:rPr>
              <w:t>11/2</w:t>
            </w:r>
            <w:r w:rsidR="005E2CAF">
              <w:rPr>
                <w:rFonts w:ascii="Calibri" w:hAnsi="Calibri"/>
                <w:sz w:val="22"/>
                <w:szCs w:val="22"/>
              </w:rPr>
              <w:t>/2015</w:t>
            </w:r>
          </w:p>
        </w:tc>
      </w:tr>
      <w:tr w:rsidR="00AF2E3C" w:rsidRPr="00161D65" w14:paraId="3A23D88B" w14:textId="77777777" w:rsidTr="00780E53">
        <w:tc>
          <w:tcPr>
            <w:tcW w:w="3240" w:type="dxa"/>
          </w:tcPr>
          <w:p w14:paraId="441A6EAB" w14:textId="77777777" w:rsidR="00AF2E3C" w:rsidRDefault="00AF2E3C" w:rsidP="00161D65">
            <w:pPr>
              <w:rPr>
                <w:rFonts w:ascii="Calibri" w:hAnsi="Calibri"/>
                <w:b/>
                <w:noProof/>
              </w:rPr>
            </w:pPr>
            <w:r>
              <w:rPr>
                <w:rFonts w:ascii="Calibri" w:hAnsi="Calibri"/>
                <w:b/>
                <w:noProof/>
              </w:rPr>
              <w:t>Version:</w:t>
            </w:r>
          </w:p>
        </w:tc>
        <w:tc>
          <w:tcPr>
            <w:tcW w:w="6930" w:type="dxa"/>
          </w:tcPr>
          <w:p w14:paraId="451462EC" w14:textId="77777777" w:rsidR="00AF2E3C" w:rsidRPr="0049585B" w:rsidRDefault="007A5FA2" w:rsidP="00EE1A38">
            <w:pPr>
              <w:rPr>
                <w:rFonts w:ascii="Calibri" w:hAnsi="Calibri"/>
                <w:sz w:val="22"/>
                <w:szCs w:val="22"/>
              </w:rPr>
            </w:pPr>
            <w:r>
              <w:rPr>
                <w:rFonts w:ascii="Calibri" w:hAnsi="Calibri"/>
                <w:sz w:val="22"/>
                <w:szCs w:val="22"/>
              </w:rPr>
              <w:t>2</w:t>
            </w:r>
            <w:r w:rsidR="000B12F4">
              <w:rPr>
                <w:rFonts w:ascii="Calibri" w:hAnsi="Calibri"/>
                <w:sz w:val="22"/>
                <w:szCs w:val="22"/>
              </w:rPr>
              <w:t>.0</w:t>
            </w:r>
          </w:p>
        </w:tc>
      </w:tr>
      <w:tr w:rsidR="003738F2" w:rsidRPr="00161D65" w14:paraId="477D4E54" w14:textId="77777777" w:rsidTr="00780E53">
        <w:tc>
          <w:tcPr>
            <w:tcW w:w="3240" w:type="dxa"/>
          </w:tcPr>
          <w:p w14:paraId="0C371A0D" w14:textId="77777777" w:rsidR="003738F2" w:rsidRDefault="003738F2" w:rsidP="00161D65">
            <w:pPr>
              <w:rPr>
                <w:rFonts w:ascii="Calibri" w:hAnsi="Calibri"/>
                <w:b/>
                <w:noProof/>
              </w:rPr>
            </w:pPr>
            <w:r>
              <w:rPr>
                <w:rFonts w:ascii="Calibri" w:hAnsi="Calibri"/>
                <w:b/>
                <w:noProof/>
              </w:rPr>
              <w:t>Last Updated Date:</w:t>
            </w:r>
          </w:p>
        </w:tc>
        <w:tc>
          <w:tcPr>
            <w:tcW w:w="6930" w:type="dxa"/>
          </w:tcPr>
          <w:p w14:paraId="38EF1820" w14:textId="77777777" w:rsidR="003738F2" w:rsidRPr="0049585B" w:rsidRDefault="003738F2" w:rsidP="00254DE3">
            <w:pPr>
              <w:rPr>
                <w:rFonts w:ascii="Calibri" w:hAnsi="Calibri"/>
                <w:sz w:val="22"/>
                <w:szCs w:val="22"/>
              </w:rPr>
            </w:pPr>
          </w:p>
        </w:tc>
      </w:tr>
      <w:tr w:rsidR="00161D65" w:rsidRPr="00161D65" w14:paraId="2F82BDF8" w14:textId="77777777" w:rsidTr="00780E53">
        <w:tc>
          <w:tcPr>
            <w:tcW w:w="3240" w:type="dxa"/>
          </w:tcPr>
          <w:p w14:paraId="2D32CA07" w14:textId="77777777"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14:paraId="107D3C66" w14:textId="77777777" w:rsidR="00DD2131" w:rsidRPr="009B690D" w:rsidRDefault="007A5FA2" w:rsidP="000B12F4">
            <w:pPr>
              <w:rPr>
                <w:rFonts w:ascii="Calibri" w:hAnsi="Calibri"/>
                <w:i/>
                <w:noProof/>
                <w:sz w:val="22"/>
                <w:szCs w:val="22"/>
              </w:rPr>
            </w:pPr>
            <w:r w:rsidRPr="00637383">
              <w:rPr>
                <w:rFonts w:ascii="Calibri" w:hAnsi="Calibri"/>
                <w:i/>
                <w:noProof/>
                <w:sz w:val="22"/>
                <w:szCs w:val="22"/>
              </w:rPr>
              <w:t>This document is an update to the 9.0 document with the same name.</w:t>
            </w:r>
          </w:p>
        </w:tc>
      </w:tr>
      <w:tr w:rsidR="000B12F4" w:rsidRPr="00161D65" w14:paraId="56C147D2" w14:textId="77777777" w:rsidTr="00780E53">
        <w:tc>
          <w:tcPr>
            <w:tcW w:w="3240" w:type="dxa"/>
          </w:tcPr>
          <w:p w14:paraId="45BE8D50" w14:textId="77777777" w:rsidR="000B12F4" w:rsidRPr="00161D65" w:rsidRDefault="000B12F4" w:rsidP="00161D65">
            <w:pPr>
              <w:rPr>
                <w:rFonts w:ascii="Calibri" w:hAnsi="Calibri"/>
                <w:b/>
                <w:noProof/>
              </w:rPr>
            </w:pPr>
            <w:r>
              <w:rPr>
                <w:rFonts w:ascii="Calibri" w:hAnsi="Calibri"/>
                <w:b/>
                <w:noProof/>
              </w:rPr>
              <w:t>Security:</w:t>
            </w:r>
          </w:p>
        </w:tc>
        <w:tc>
          <w:tcPr>
            <w:tcW w:w="6930" w:type="dxa"/>
          </w:tcPr>
          <w:p w14:paraId="3A401512" w14:textId="77777777" w:rsidR="000B12F4" w:rsidRDefault="000B12F4" w:rsidP="007A5FA2">
            <w:pPr>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14:paraId="477539AB" w14:textId="77777777" w:rsidR="00AE38EE" w:rsidRDefault="00745417" w:rsidP="007A5FA2">
            <w:pPr>
              <w:rPr>
                <w:rFonts w:ascii="Calibri" w:hAnsi="Calibri"/>
                <w:noProof/>
                <w:sz w:val="22"/>
                <w:szCs w:val="22"/>
              </w:rPr>
            </w:pPr>
            <w:r>
              <w:rPr>
                <w:rFonts w:ascii="Calibri" w:hAnsi="Calibri"/>
                <w:noProof/>
                <w:sz w:val="22"/>
                <w:szCs w:val="22"/>
              </w:rPr>
              <w:t xml:space="preserve">Agency </w:t>
            </w:r>
            <w:r w:rsidR="00457EAB">
              <w:rPr>
                <w:rFonts w:ascii="Calibri" w:hAnsi="Calibri"/>
                <w:noProof/>
                <w:sz w:val="22"/>
                <w:szCs w:val="22"/>
              </w:rPr>
              <w:t>Asset Processor</w:t>
            </w:r>
          </w:p>
          <w:p w14:paraId="77321EB3" w14:textId="77777777" w:rsidR="00406E0B" w:rsidRDefault="00406E0B" w:rsidP="007A5FA2">
            <w:pPr>
              <w:rPr>
                <w:rFonts w:ascii="Calibri" w:hAnsi="Calibri"/>
                <w:noProof/>
                <w:sz w:val="22"/>
                <w:szCs w:val="22"/>
              </w:rPr>
            </w:pPr>
          </w:p>
          <w:p w14:paraId="58D0A11A" w14:textId="77777777" w:rsidR="000B12F4" w:rsidRPr="00CD0715" w:rsidRDefault="000B12F4" w:rsidP="007A5FA2">
            <w:pPr>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tr>
    </w:tbl>
    <w:p w14:paraId="4FED3A46" w14:textId="77777777" w:rsidR="00F07F36" w:rsidRDefault="00F07F36" w:rsidP="00F07F36">
      <w:pPr>
        <w:pStyle w:val="procedure"/>
        <w:spacing w:before="120"/>
        <w:rPr>
          <w:rFonts w:cs="Times New Roman"/>
        </w:rPr>
      </w:pPr>
      <w:r>
        <w:t>Procedure</w:t>
      </w:r>
    </w:p>
    <w:p w14:paraId="5AE17A5A" w14:textId="77777777" w:rsidR="00F07F36" w:rsidRDefault="00F07F36" w:rsidP="00F07F36"/>
    <w:p w14:paraId="171FB041" w14:textId="77777777" w:rsidR="00F07F36" w:rsidRDefault="00F07F36" w:rsidP="00F07F36">
      <w:pPr>
        <w:pStyle w:val="steptext"/>
      </w:pPr>
      <w:r>
        <w:t>Use Express Add to add assets directly into Asset Management. Express Add primarily contains financial information for the asset. For this reason, you must know the cost and funding information for the asset being entered before utilizing Express Add.</w:t>
      </w:r>
    </w:p>
    <w:p w14:paraId="35B9741F" w14:textId="77777777" w:rsidR="00F07F36" w:rsidRDefault="00A4683B" w:rsidP="00F07F36">
      <w:pPr>
        <w:spacing w:before="240"/>
        <w:jc w:val="center"/>
      </w:pPr>
      <w:r>
        <w:pict w14:anchorId="6B6149E0">
          <v:shape id="_x0000_i1026" type="#_x0000_t75" style="width:327pt;height:204.75pt" o:bordertopcolor="this" o:borderleftcolor="this" o:borderbottomcolor="this" o:borderrightcolor="this">
            <v:imagedata r:id="rId10" o:title=""/>
            <o:lock v:ext="edit" aspectratio="f"/>
            <w10:bordertop type="single" width="4"/>
            <w10:borderleft type="single" width="4"/>
            <w10:borderbottom type="single" width="4"/>
            <w10:borderright type="single" width="4"/>
          </v:shape>
        </w:pict>
      </w:r>
    </w:p>
    <w:p w14:paraId="26A8A02E" w14:textId="77777777" w:rsidR="00F07F36" w:rsidRDefault="00F07F36" w:rsidP="00F07F3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F07F36" w:rsidRPr="008A311E" w14:paraId="7CB28332" w14:textId="77777777" w:rsidTr="00871D93">
        <w:trPr>
          <w:cantSplit/>
          <w:tblHeader/>
        </w:trPr>
        <w:tc>
          <w:tcPr>
            <w:tcW w:w="709" w:type="pct"/>
            <w:shd w:val="clear" w:color="auto" w:fill="E0E0E0"/>
          </w:tcPr>
          <w:p w14:paraId="2E15D32A" w14:textId="77777777" w:rsidR="00F07F36" w:rsidRDefault="00F07F36" w:rsidP="00871D93">
            <w:pPr>
              <w:keepNext/>
              <w:jc w:val="center"/>
            </w:pPr>
            <w:r w:rsidRPr="008A311E">
              <w:rPr>
                <w:b/>
                <w:sz w:val="22"/>
                <w:szCs w:val="22"/>
              </w:rPr>
              <w:t>Step</w:t>
            </w:r>
          </w:p>
        </w:tc>
        <w:tc>
          <w:tcPr>
            <w:tcW w:w="4291" w:type="pct"/>
            <w:shd w:val="clear" w:color="auto" w:fill="E0E0E0"/>
          </w:tcPr>
          <w:p w14:paraId="1652AC8E" w14:textId="77777777" w:rsidR="00F07F36" w:rsidRDefault="00F07F36" w:rsidP="00871D93">
            <w:pPr>
              <w:keepNext/>
              <w:rPr>
                <w:b/>
              </w:rPr>
            </w:pPr>
            <w:r w:rsidRPr="008A311E">
              <w:rPr>
                <w:b/>
                <w:sz w:val="22"/>
                <w:szCs w:val="22"/>
              </w:rPr>
              <w:t>Action</w:t>
            </w:r>
          </w:p>
        </w:tc>
      </w:tr>
      <w:tr w:rsidR="00F07F36" w:rsidRPr="00EB7AA4" w14:paraId="57B73CB0" w14:textId="77777777" w:rsidTr="00871D93">
        <w:trPr>
          <w:cantSplit/>
        </w:trPr>
        <w:tc>
          <w:tcPr>
            <w:tcW w:w="709" w:type="pct"/>
          </w:tcPr>
          <w:p w14:paraId="67601D88" w14:textId="77777777" w:rsidR="00F07F36" w:rsidRDefault="00F07F36" w:rsidP="00F07F36">
            <w:pPr>
              <w:pStyle w:val="numberedsteptext"/>
              <w:numPr>
                <w:ilvl w:val="0"/>
                <w:numId w:val="15"/>
              </w:numPr>
              <w:jc w:val="center"/>
            </w:pPr>
            <w:bookmarkStart w:id="1" w:name="T3_F4"/>
            <w:bookmarkEnd w:id="1"/>
          </w:p>
        </w:tc>
        <w:tc>
          <w:tcPr>
            <w:tcW w:w="4291" w:type="pct"/>
          </w:tcPr>
          <w:p w14:paraId="6D59DAB9" w14:textId="77777777" w:rsidR="00F07F36" w:rsidRDefault="00F07F36" w:rsidP="00871D93">
            <w:pPr>
              <w:pStyle w:val="steptext"/>
            </w:pPr>
            <w:r>
              <w:t xml:space="preserve">Click the </w:t>
            </w:r>
            <w:r>
              <w:rPr>
                <w:b/>
                <w:color w:val="000080"/>
              </w:rPr>
              <w:t>Main Menu</w:t>
            </w:r>
            <w:r>
              <w:t xml:space="preserve"> button.</w:t>
            </w:r>
          </w:p>
          <w:p w14:paraId="2B28CFC3" w14:textId="77777777" w:rsidR="00F07F36" w:rsidRDefault="00A4683B" w:rsidP="00871D93">
            <w:pPr>
              <w:spacing w:before="60" w:after="60"/>
            </w:pPr>
            <w:r>
              <w:pict w14:anchorId="0E5C0619">
                <v:shape id="_x0000_i1027" type="#_x0000_t75" style="width:63.75pt;height:18.75pt" o:bordertopcolor="this" o:borderleftcolor="this" o:borderbottomcolor="this" o:borderrightcolor="this">
                  <v:imagedata r:id="rId11" o:title=""/>
                </v:shape>
              </w:pict>
            </w:r>
          </w:p>
        </w:tc>
      </w:tr>
      <w:tr w:rsidR="00F07F36" w:rsidRPr="00EB7AA4" w14:paraId="3B583F79" w14:textId="77777777" w:rsidTr="00871D93">
        <w:trPr>
          <w:cantSplit/>
        </w:trPr>
        <w:tc>
          <w:tcPr>
            <w:tcW w:w="709" w:type="pct"/>
          </w:tcPr>
          <w:p w14:paraId="2BA00567" w14:textId="77777777" w:rsidR="00F07F36" w:rsidRDefault="00F07F36" w:rsidP="00F07F36">
            <w:pPr>
              <w:pStyle w:val="numberedsteptext"/>
              <w:numPr>
                <w:ilvl w:val="0"/>
                <w:numId w:val="15"/>
              </w:numPr>
              <w:jc w:val="center"/>
            </w:pPr>
            <w:bookmarkStart w:id="2" w:name="T3_F10"/>
            <w:bookmarkEnd w:id="2"/>
          </w:p>
        </w:tc>
        <w:tc>
          <w:tcPr>
            <w:tcW w:w="4291" w:type="pct"/>
          </w:tcPr>
          <w:p w14:paraId="34FC159D" w14:textId="77777777" w:rsidR="00F07F36" w:rsidRDefault="00F07F36" w:rsidP="00871D93">
            <w:pPr>
              <w:pStyle w:val="steptext"/>
            </w:pPr>
            <w:r>
              <w:t xml:space="preserve">Click the </w:t>
            </w:r>
            <w:r>
              <w:rPr>
                <w:b/>
                <w:color w:val="000080"/>
              </w:rPr>
              <w:t>Asset Management</w:t>
            </w:r>
            <w:r>
              <w:t xml:space="preserve"> menu.</w:t>
            </w:r>
          </w:p>
          <w:p w14:paraId="45D5EFAB" w14:textId="77777777" w:rsidR="00F07F36" w:rsidRDefault="00A4683B" w:rsidP="00871D93">
            <w:pPr>
              <w:spacing w:before="60" w:after="60"/>
            </w:pPr>
            <w:r>
              <w:pict w14:anchorId="7B6299F6">
                <v:shape id="_x0000_i1028" type="#_x0000_t75" style="width:209.25pt;height:17.25pt" o:bordertopcolor="this" o:borderleftcolor="this" o:borderbottomcolor="this" o:borderrightcolor="this">
                  <v:imagedata r:id="rId12" o:title=""/>
                </v:shape>
              </w:pict>
            </w:r>
          </w:p>
        </w:tc>
      </w:tr>
      <w:tr w:rsidR="00F07F36" w:rsidRPr="00EB7AA4" w14:paraId="1B0AAF1E" w14:textId="77777777" w:rsidTr="00871D93">
        <w:trPr>
          <w:cantSplit/>
        </w:trPr>
        <w:tc>
          <w:tcPr>
            <w:tcW w:w="709" w:type="pct"/>
          </w:tcPr>
          <w:p w14:paraId="4387E251" w14:textId="77777777" w:rsidR="00F07F36" w:rsidRDefault="00F07F36" w:rsidP="00F07F36">
            <w:pPr>
              <w:pStyle w:val="numberedsteptext"/>
              <w:numPr>
                <w:ilvl w:val="0"/>
                <w:numId w:val="15"/>
              </w:numPr>
              <w:jc w:val="center"/>
            </w:pPr>
            <w:bookmarkStart w:id="3" w:name="T3_F12"/>
            <w:bookmarkEnd w:id="3"/>
          </w:p>
        </w:tc>
        <w:tc>
          <w:tcPr>
            <w:tcW w:w="4291" w:type="pct"/>
          </w:tcPr>
          <w:p w14:paraId="4F0223B4" w14:textId="77777777" w:rsidR="00F07F36" w:rsidRDefault="00F07F36" w:rsidP="00871D93">
            <w:pPr>
              <w:pStyle w:val="steptext"/>
            </w:pPr>
            <w:r>
              <w:t xml:space="preserve">Click the </w:t>
            </w:r>
            <w:r>
              <w:rPr>
                <w:b/>
                <w:color w:val="000080"/>
              </w:rPr>
              <w:t>Asset Transactions</w:t>
            </w:r>
            <w:r>
              <w:t xml:space="preserve"> menu.</w:t>
            </w:r>
          </w:p>
          <w:p w14:paraId="202087E9" w14:textId="77777777" w:rsidR="00F07F36" w:rsidRDefault="00A4683B" w:rsidP="00871D93">
            <w:pPr>
              <w:spacing w:before="60" w:after="60"/>
            </w:pPr>
            <w:r>
              <w:pict w14:anchorId="10B96B01">
                <v:shape id="_x0000_i1029" type="#_x0000_t75" style="width:209.25pt;height:17.25pt" o:bordertopcolor="this" o:borderleftcolor="this" o:borderbottomcolor="this" o:borderrightcolor="this">
                  <v:imagedata r:id="rId13" o:title=""/>
                </v:shape>
              </w:pict>
            </w:r>
          </w:p>
        </w:tc>
      </w:tr>
      <w:tr w:rsidR="00F07F36" w:rsidRPr="00EB7AA4" w14:paraId="2BB72787" w14:textId="77777777" w:rsidTr="00871D93">
        <w:trPr>
          <w:cantSplit/>
        </w:trPr>
        <w:tc>
          <w:tcPr>
            <w:tcW w:w="709" w:type="pct"/>
          </w:tcPr>
          <w:p w14:paraId="03ECD197" w14:textId="77777777" w:rsidR="00F07F36" w:rsidRDefault="00F07F36" w:rsidP="00F07F36">
            <w:pPr>
              <w:pStyle w:val="numberedsteptext"/>
              <w:numPr>
                <w:ilvl w:val="0"/>
                <w:numId w:val="15"/>
              </w:numPr>
              <w:jc w:val="center"/>
            </w:pPr>
            <w:bookmarkStart w:id="4" w:name="T3_F14"/>
            <w:bookmarkEnd w:id="4"/>
          </w:p>
        </w:tc>
        <w:tc>
          <w:tcPr>
            <w:tcW w:w="4291" w:type="pct"/>
          </w:tcPr>
          <w:p w14:paraId="2F315078" w14:textId="77777777" w:rsidR="00F07F36" w:rsidRDefault="00F07F36" w:rsidP="00871D93">
            <w:pPr>
              <w:pStyle w:val="steptext"/>
            </w:pPr>
            <w:r>
              <w:t xml:space="preserve">Click the </w:t>
            </w:r>
            <w:r>
              <w:rPr>
                <w:b/>
                <w:color w:val="000080"/>
              </w:rPr>
              <w:t>Owned Assets</w:t>
            </w:r>
            <w:r>
              <w:t xml:space="preserve"> menu.</w:t>
            </w:r>
          </w:p>
          <w:p w14:paraId="11E8D16E" w14:textId="77777777" w:rsidR="00F07F36" w:rsidRDefault="00A4683B" w:rsidP="00871D93">
            <w:pPr>
              <w:spacing w:before="60" w:after="60"/>
            </w:pPr>
            <w:r>
              <w:pict w14:anchorId="344AC9EC">
                <v:shape id="_x0000_i1030" type="#_x0000_t75" style="width:210pt;height:17.25pt" o:bordertopcolor="this" o:borderleftcolor="this" o:borderbottomcolor="this" o:borderrightcolor="this">
                  <v:imagedata r:id="rId14" o:title=""/>
                </v:shape>
              </w:pict>
            </w:r>
          </w:p>
        </w:tc>
      </w:tr>
      <w:tr w:rsidR="00F07F36" w:rsidRPr="00EB7AA4" w14:paraId="184018C0" w14:textId="77777777" w:rsidTr="00871D93">
        <w:trPr>
          <w:cantSplit/>
        </w:trPr>
        <w:tc>
          <w:tcPr>
            <w:tcW w:w="709" w:type="pct"/>
          </w:tcPr>
          <w:p w14:paraId="2C743338" w14:textId="77777777" w:rsidR="00F07F36" w:rsidRDefault="00F07F36" w:rsidP="00F07F36">
            <w:pPr>
              <w:pStyle w:val="numberedsteptext"/>
              <w:numPr>
                <w:ilvl w:val="0"/>
                <w:numId w:val="15"/>
              </w:numPr>
              <w:jc w:val="center"/>
            </w:pPr>
            <w:bookmarkStart w:id="5" w:name="T3_F16"/>
            <w:bookmarkEnd w:id="5"/>
          </w:p>
        </w:tc>
        <w:tc>
          <w:tcPr>
            <w:tcW w:w="4291" w:type="pct"/>
          </w:tcPr>
          <w:p w14:paraId="00DDC8A2" w14:textId="77777777" w:rsidR="00F07F36" w:rsidRDefault="00F07F36" w:rsidP="00871D93">
            <w:pPr>
              <w:pStyle w:val="steptext"/>
            </w:pPr>
            <w:r>
              <w:t xml:space="preserve">Click the </w:t>
            </w:r>
            <w:r>
              <w:rPr>
                <w:b/>
                <w:color w:val="000080"/>
              </w:rPr>
              <w:t>Express Add</w:t>
            </w:r>
            <w:r>
              <w:t xml:space="preserve"> menu.</w:t>
            </w:r>
          </w:p>
          <w:p w14:paraId="5766A7CC" w14:textId="77777777" w:rsidR="00F07F36" w:rsidRDefault="00A4683B" w:rsidP="00871D93">
            <w:pPr>
              <w:spacing w:before="60" w:after="60"/>
            </w:pPr>
            <w:r>
              <w:pict w14:anchorId="3431444B">
                <v:shape id="_x0000_i1031" type="#_x0000_t75" style="width:210pt;height:17.25pt" o:bordertopcolor="this" o:borderleftcolor="this" o:borderbottomcolor="this" o:borderrightcolor="this">
                  <v:imagedata r:id="rId15" o:title=""/>
                </v:shape>
              </w:pict>
            </w:r>
          </w:p>
        </w:tc>
      </w:tr>
    </w:tbl>
    <w:p w14:paraId="6E02424F" w14:textId="77777777" w:rsidR="00F07F36" w:rsidRDefault="00F07F36" w:rsidP="00F07F36"/>
    <w:p w14:paraId="67B6B241" w14:textId="77777777" w:rsidR="00F07F36" w:rsidRDefault="00A4683B" w:rsidP="00F07F36">
      <w:pPr>
        <w:spacing w:before="240"/>
        <w:jc w:val="center"/>
      </w:pPr>
      <w:r>
        <w:pict w14:anchorId="6115B7C0">
          <v:shape id="_x0000_i1032" type="#_x0000_t75" style="width:327pt;height:204.75pt" o:bordertopcolor="this" o:borderleftcolor="this" o:borderbottomcolor="this" o:borderrightcolor="this">
            <v:imagedata r:id="rId16" o:title=""/>
            <o:lock v:ext="edit" aspectratio="f"/>
            <w10:bordertop type="single" width="4"/>
            <w10:borderleft type="single" width="4"/>
            <w10:borderbottom type="single" width="4"/>
            <w10:borderright type="single" width="4"/>
          </v:shape>
        </w:pict>
      </w:r>
    </w:p>
    <w:p w14:paraId="66E154A2" w14:textId="77777777" w:rsidR="00F07F36" w:rsidRDefault="00F07F36" w:rsidP="00F07F36">
      <w:pPr>
        <w:tabs>
          <w:tab w:val="left" w:pos="1455"/>
        </w:tabs>
      </w:pPr>
      <w:r>
        <w:tab/>
      </w:r>
    </w:p>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F07F36" w:rsidRPr="008A311E" w14:paraId="02A256DA" w14:textId="77777777" w:rsidTr="00871D93">
        <w:trPr>
          <w:cantSplit/>
          <w:tblHeader/>
        </w:trPr>
        <w:tc>
          <w:tcPr>
            <w:tcW w:w="709" w:type="pct"/>
            <w:shd w:val="clear" w:color="auto" w:fill="E0E0E0"/>
          </w:tcPr>
          <w:p w14:paraId="6D78AFB4" w14:textId="77777777" w:rsidR="00F07F36" w:rsidRDefault="00F07F36" w:rsidP="00871D93">
            <w:pPr>
              <w:keepNext/>
              <w:jc w:val="center"/>
            </w:pPr>
            <w:r w:rsidRPr="008A311E">
              <w:rPr>
                <w:b/>
                <w:sz w:val="22"/>
                <w:szCs w:val="22"/>
              </w:rPr>
              <w:t>Step</w:t>
            </w:r>
          </w:p>
        </w:tc>
        <w:tc>
          <w:tcPr>
            <w:tcW w:w="4291" w:type="pct"/>
            <w:shd w:val="clear" w:color="auto" w:fill="E0E0E0"/>
          </w:tcPr>
          <w:p w14:paraId="49F978F6" w14:textId="77777777" w:rsidR="00F07F36" w:rsidRDefault="00F07F36" w:rsidP="00871D93">
            <w:pPr>
              <w:keepNext/>
              <w:rPr>
                <w:b/>
              </w:rPr>
            </w:pPr>
            <w:r w:rsidRPr="008A311E">
              <w:rPr>
                <w:b/>
                <w:sz w:val="22"/>
                <w:szCs w:val="22"/>
              </w:rPr>
              <w:t>Action</w:t>
            </w:r>
          </w:p>
        </w:tc>
      </w:tr>
      <w:tr w:rsidR="00F07F36" w:rsidRPr="00EB7AA4" w14:paraId="355D93E7" w14:textId="77777777" w:rsidTr="00871D93">
        <w:trPr>
          <w:cantSplit/>
        </w:trPr>
        <w:tc>
          <w:tcPr>
            <w:tcW w:w="709" w:type="pct"/>
          </w:tcPr>
          <w:p w14:paraId="28EAA8BC" w14:textId="77777777" w:rsidR="00F07F36" w:rsidRDefault="00F07F36" w:rsidP="00F07F36">
            <w:pPr>
              <w:pStyle w:val="numberedsteptext"/>
              <w:numPr>
                <w:ilvl w:val="0"/>
                <w:numId w:val="15"/>
              </w:numPr>
              <w:jc w:val="center"/>
            </w:pPr>
            <w:bookmarkStart w:id="6" w:name="T3_F18"/>
            <w:bookmarkEnd w:id="6"/>
          </w:p>
        </w:tc>
        <w:tc>
          <w:tcPr>
            <w:tcW w:w="4291" w:type="pct"/>
          </w:tcPr>
          <w:p w14:paraId="4D580F56" w14:textId="77777777" w:rsidR="00F07F36" w:rsidRDefault="00F07F36" w:rsidP="00871D93">
            <w:pPr>
              <w:pStyle w:val="steptext"/>
            </w:pPr>
            <w:r>
              <w:t>Click the </w:t>
            </w:r>
            <w:r>
              <w:rPr>
                <w:b/>
                <w:color w:val="000080"/>
              </w:rPr>
              <w:t>Add</w:t>
            </w:r>
            <w:r>
              <w:t xml:space="preserve"> button.</w:t>
            </w:r>
          </w:p>
          <w:p w14:paraId="46513B52" w14:textId="77777777" w:rsidR="00F07F36" w:rsidRDefault="00A4683B" w:rsidP="00871D93">
            <w:pPr>
              <w:spacing w:before="60" w:after="60"/>
            </w:pPr>
            <w:r>
              <w:pict w14:anchorId="19373E08">
                <v:shape id="_x0000_i1033" type="#_x0000_t75" style="width:55.5pt;height:15pt" o:bordertopcolor="this" o:borderleftcolor="this" o:borderbottomcolor="this" o:borderrightcolor="this">
                  <v:imagedata r:id="rId17" o:title=""/>
                </v:shape>
              </w:pict>
            </w:r>
          </w:p>
        </w:tc>
      </w:tr>
    </w:tbl>
    <w:p w14:paraId="61FFD9F6" w14:textId="77777777" w:rsidR="00F07F36" w:rsidRDefault="00F07F36" w:rsidP="00F07F36"/>
    <w:p w14:paraId="2F59926D" w14:textId="77777777" w:rsidR="00F07F36" w:rsidRDefault="00A4683B" w:rsidP="00F07F36">
      <w:pPr>
        <w:spacing w:before="240"/>
        <w:jc w:val="center"/>
      </w:pPr>
      <w:r>
        <w:pict w14:anchorId="7753875A">
          <v:shape id="_x0000_i1034" type="#_x0000_t75" style="width:327pt;height:204.75pt" o:bordertopcolor="this" o:borderleftcolor="this" o:borderbottomcolor="this" o:borderrightcolor="this">
            <v:imagedata r:id="rId18" o:title=""/>
            <o:lock v:ext="edit" aspectratio="f"/>
            <w10:bordertop type="single" width="4"/>
            <w10:borderleft type="single" width="4"/>
            <w10:borderbottom type="single" width="4"/>
            <w10:borderright type="single" width="4"/>
          </v:shape>
        </w:pict>
      </w:r>
    </w:p>
    <w:p w14:paraId="1A533432" w14:textId="77777777" w:rsidR="00F07F36" w:rsidRDefault="00F07F36" w:rsidP="00F07F36"/>
    <w:p w14:paraId="0506186B" w14:textId="77777777" w:rsidR="00F07F36" w:rsidRDefault="00F07F36" w:rsidP="00F07F3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F07F36" w:rsidRPr="008A311E" w14:paraId="30675F4F" w14:textId="77777777" w:rsidTr="00871D93">
        <w:trPr>
          <w:cantSplit/>
          <w:tblHeader/>
        </w:trPr>
        <w:tc>
          <w:tcPr>
            <w:tcW w:w="709" w:type="pct"/>
            <w:shd w:val="clear" w:color="auto" w:fill="E0E0E0"/>
          </w:tcPr>
          <w:p w14:paraId="55E36177" w14:textId="77777777" w:rsidR="00F07F36" w:rsidRDefault="00F07F36" w:rsidP="00871D93">
            <w:pPr>
              <w:keepNext/>
              <w:jc w:val="center"/>
            </w:pPr>
            <w:r w:rsidRPr="008A311E">
              <w:rPr>
                <w:b/>
                <w:sz w:val="22"/>
                <w:szCs w:val="22"/>
              </w:rPr>
              <w:lastRenderedPageBreak/>
              <w:t>Step</w:t>
            </w:r>
          </w:p>
        </w:tc>
        <w:tc>
          <w:tcPr>
            <w:tcW w:w="4291" w:type="pct"/>
            <w:shd w:val="clear" w:color="auto" w:fill="E0E0E0"/>
          </w:tcPr>
          <w:p w14:paraId="0F1EEC99" w14:textId="77777777" w:rsidR="00F07F36" w:rsidRDefault="00F07F36" w:rsidP="00871D93">
            <w:pPr>
              <w:keepNext/>
              <w:rPr>
                <w:b/>
              </w:rPr>
            </w:pPr>
            <w:r w:rsidRPr="008A311E">
              <w:rPr>
                <w:b/>
                <w:sz w:val="22"/>
                <w:szCs w:val="22"/>
              </w:rPr>
              <w:t>Action</w:t>
            </w:r>
          </w:p>
        </w:tc>
      </w:tr>
      <w:tr w:rsidR="00F07F36" w:rsidRPr="00EB7AA4" w14:paraId="1AC0D359" w14:textId="77777777" w:rsidTr="00871D93">
        <w:trPr>
          <w:cantSplit/>
        </w:trPr>
        <w:tc>
          <w:tcPr>
            <w:tcW w:w="709" w:type="pct"/>
          </w:tcPr>
          <w:p w14:paraId="08C0163F" w14:textId="77777777" w:rsidR="00F07F36" w:rsidRDefault="00F07F36" w:rsidP="00F07F36">
            <w:pPr>
              <w:pStyle w:val="numberedsteptext"/>
              <w:numPr>
                <w:ilvl w:val="0"/>
                <w:numId w:val="15"/>
              </w:numPr>
              <w:jc w:val="center"/>
            </w:pPr>
            <w:bookmarkStart w:id="7" w:name="T3_F20"/>
            <w:bookmarkEnd w:id="7"/>
          </w:p>
        </w:tc>
        <w:tc>
          <w:tcPr>
            <w:tcW w:w="4291" w:type="pct"/>
          </w:tcPr>
          <w:p w14:paraId="4C22195F" w14:textId="77777777" w:rsidR="00F07F36" w:rsidRDefault="00F07F36" w:rsidP="00871D93">
            <w:pPr>
              <w:pStyle w:val="steptext"/>
            </w:pPr>
            <w:r>
              <w:t>It is critical to select the correct Profile ID as numerous data defaults in from the Profile. See ‘Asset Management: The Basics’ training document for more detail on the Profile ID field. Based on the asset profile, SMART defaults financial and depreciation information for the asset. For a complete list of Profile IDs, see the “Profile ID Selection” job aid.</w:t>
            </w:r>
          </w:p>
          <w:p w14:paraId="53342AFA" w14:textId="77777777" w:rsidR="00F07F36" w:rsidRDefault="00F07F36" w:rsidP="00871D93">
            <w:pPr>
              <w:pStyle w:val="steptext"/>
            </w:pPr>
          </w:p>
          <w:p w14:paraId="13618E04" w14:textId="77777777" w:rsidR="00F07F36" w:rsidRDefault="00F07F36" w:rsidP="00871D93">
            <w:pPr>
              <w:pStyle w:val="steptext"/>
            </w:pPr>
            <w:r>
              <w:t>Click the </w:t>
            </w:r>
            <w:r>
              <w:rPr>
                <w:b/>
                <w:color w:val="000080"/>
              </w:rPr>
              <w:t>Look up Profile ID (Alt+5)</w:t>
            </w:r>
            <w:r>
              <w:t> button.</w:t>
            </w:r>
          </w:p>
          <w:p w14:paraId="2091F716" w14:textId="77777777" w:rsidR="00F07F36" w:rsidRDefault="00A4683B" w:rsidP="00871D93">
            <w:pPr>
              <w:spacing w:before="60" w:after="60"/>
            </w:pPr>
            <w:r>
              <w:pict w14:anchorId="5A7C8EB7">
                <v:shape id="_x0000_i1035" type="#_x0000_t75" style="width:12pt;height:12pt" o:bordertopcolor="this" o:borderleftcolor="this" o:borderbottomcolor="this" o:borderrightcolor="this">
                  <v:imagedata r:id="rId19" o:title=""/>
                </v:shape>
              </w:pict>
            </w:r>
          </w:p>
        </w:tc>
      </w:tr>
      <w:tr w:rsidR="00F07F36" w:rsidRPr="00EB7AA4" w14:paraId="664D010B" w14:textId="77777777" w:rsidTr="00871D93">
        <w:trPr>
          <w:cantSplit/>
        </w:trPr>
        <w:tc>
          <w:tcPr>
            <w:tcW w:w="709" w:type="pct"/>
          </w:tcPr>
          <w:p w14:paraId="7278B454" w14:textId="77777777" w:rsidR="00F07F36" w:rsidRDefault="00F07F36" w:rsidP="00F07F36">
            <w:pPr>
              <w:pStyle w:val="numberedsteptext"/>
              <w:numPr>
                <w:ilvl w:val="0"/>
                <w:numId w:val="15"/>
              </w:numPr>
              <w:jc w:val="center"/>
            </w:pPr>
            <w:bookmarkStart w:id="8" w:name="T3_F22"/>
            <w:bookmarkEnd w:id="8"/>
          </w:p>
        </w:tc>
        <w:tc>
          <w:tcPr>
            <w:tcW w:w="4291" w:type="pct"/>
          </w:tcPr>
          <w:p w14:paraId="1BAAE0CC" w14:textId="77777777" w:rsidR="00F07F36" w:rsidRDefault="00F07F36" w:rsidP="00871D93">
            <w:pPr>
              <w:pStyle w:val="steptext"/>
            </w:pPr>
            <w:r>
              <w:t xml:space="preserve">Click the </w:t>
            </w:r>
            <w:r>
              <w:rPr>
                <w:b/>
                <w:color w:val="000080"/>
              </w:rPr>
              <w:t>540300</w:t>
            </w:r>
            <w:r>
              <w:t xml:space="preserve"> link.</w:t>
            </w:r>
          </w:p>
          <w:p w14:paraId="057EA357" w14:textId="77777777" w:rsidR="00F07F36" w:rsidRDefault="00A4683B" w:rsidP="00871D93">
            <w:pPr>
              <w:spacing w:before="60" w:after="60"/>
            </w:pPr>
            <w:r>
              <w:pict w14:anchorId="777BE89B">
                <v:shape id="_x0000_i1036" type="#_x0000_t75" style="width:30pt;height:10.5pt" o:bordertopcolor="this" o:borderleftcolor="this" o:borderbottomcolor="this" o:borderrightcolor="this">
                  <v:imagedata r:id="rId20" o:title=""/>
                </v:shape>
              </w:pict>
            </w:r>
          </w:p>
        </w:tc>
      </w:tr>
      <w:tr w:rsidR="00F07F36" w:rsidRPr="00EB7AA4" w14:paraId="6B094150" w14:textId="77777777" w:rsidTr="00871D93">
        <w:trPr>
          <w:cantSplit/>
        </w:trPr>
        <w:tc>
          <w:tcPr>
            <w:tcW w:w="709" w:type="pct"/>
          </w:tcPr>
          <w:p w14:paraId="332DE4EE" w14:textId="77777777" w:rsidR="00F07F36" w:rsidRDefault="00F07F36" w:rsidP="00F07F36">
            <w:pPr>
              <w:pStyle w:val="numberedsteptext"/>
              <w:numPr>
                <w:ilvl w:val="0"/>
                <w:numId w:val="15"/>
              </w:numPr>
              <w:jc w:val="center"/>
            </w:pPr>
            <w:bookmarkStart w:id="9" w:name="T3_F32"/>
            <w:bookmarkEnd w:id="9"/>
          </w:p>
        </w:tc>
        <w:tc>
          <w:tcPr>
            <w:tcW w:w="4291" w:type="pct"/>
          </w:tcPr>
          <w:p w14:paraId="02B44173" w14:textId="77777777" w:rsidR="00F07F36" w:rsidRDefault="00F07F36" w:rsidP="00871D93">
            <w:pPr>
              <w:pStyle w:val="steptext"/>
            </w:pPr>
            <w:r>
              <w:t xml:space="preserve">Enter a detailed description for the asset. It should be detailed enough that one could easily identify the asset when reviewing an asset report. </w:t>
            </w:r>
          </w:p>
          <w:p w14:paraId="583F9B16" w14:textId="77777777" w:rsidR="00F07F36" w:rsidRDefault="00F07F36" w:rsidP="00871D93">
            <w:pPr>
              <w:pStyle w:val="steptext"/>
            </w:pPr>
          </w:p>
          <w:p w14:paraId="1B2D91AF" w14:textId="77777777" w:rsidR="00F07F36" w:rsidRDefault="00F07F36" w:rsidP="00871D93">
            <w:pPr>
              <w:pStyle w:val="steptext"/>
            </w:pPr>
            <w:r>
              <w:t>Enter the desired information into the </w:t>
            </w:r>
            <w:r>
              <w:rPr>
                <w:b/>
                <w:color w:val="000080"/>
              </w:rPr>
              <w:t>Description</w:t>
            </w:r>
            <w:r>
              <w:t> field. Enter "</w:t>
            </w:r>
            <w:r>
              <w:rPr>
                <w:b/>
                <w:color w:val="FF0000"/>
              </w:rPr>
              <w:t>Express Add Example</w:t>
            </w:r>
            <w:r>
              <w:t>".</w:t>
            </w:r>
          </w:p>
          <w:p w14:paraId="3E3AA644" w14:textId="77777777" w:rsidR="00F07F36" w:rsidRDefault="00A4683B" w:rsidP="00871D93">
            <w:pPr>
              <w:spacing w:before="60" w:after="60"/>
            </w:pPr>
            <w:r>
              <w:pict w14:anchorId="67977240">
                <v:shape id="_x0000_i1037" type="#_x0000_t75" style="width:167.25pt;height:12.75pt" o:bordertopcolor="this" o:borderleftcolor="this" o:borderbottomcolor="this" o:borderrightcolor="this">
                  <v:imagedata r:id="rId21" o:title=""/>
                </v:shape>
              </w:pict>
            </w:r>
          </w:p>
        </w:tc>
      </w:tr>
      <w:tr w:rsidR="00F07F36" w:rsidRPr="00EB7AA4" w14:paraId="70C3EDEF" w14:textId="77777777" w:rsidTr="00871D93">
        <w:trPr>
          <w:cantSplit/>
        </w:trPr>
        <w:tc>
          <w:tcPr>
            <w:tcW w:w="709" w:type="pct"/>
          </w:tcPr>
          <w:p w14:paraId="5D1B8642" w14:textId="77777777" w:rsidR="00F07F36" w:rsidRDefault="00F07F36" w:rsidP="00F07F36">
            <w:pPr>
              <w:pStyle w:val="numberedsteptext"/>
              <w:numPr>
                <w:ilvl w:val="0"/>
                <w:numId w:val="15"/>
              </w:numPr>
              <w:jc w:val="center"/>
            </w:pPr>
            <w:bookmarkStart w:id="10" w:name="T3_F34"/>
            <w:bookmarkEnd w:id="10"/>
          </w:p>
        </w:tc>
        <w:tc>
          <w:tcPr>
            <w:tcW w:w="4291" w:type="pct"/>
          </w:tcPr>
          <w:p w14:paraId="03FA76E9" w14:textId="77777777" w:rsidR="00F07F36" w:rsidRDefault="00F07F36" w:rsidP="00871D93">
            <w:pPr>
              <w:pStyle w:val="steptext"/>
            </w:pPr>
            <w:r>
              <w:t>The Location field indicates the physical location of the asset.  Full addresses are stored for each location in SMART.</w:t>
            </w:r>
          </w:p>
          <w:p w14:paraId="3AB06F75" w14:textId="77777777" w:rsidR="00F07F36" w:rsidRDefault="00F07F36" w:rsidP="00871D93">
            <w:pPr>
              <w:pStyle w:val="steptext"/>
            </w:pPr>
          </w:p>
          <w:p w14:paraId="1DB0B8CB" w14:textId="77777777" w:rsidR="00F07F36" w:rsidRDefault="00F07F36" w:rsidP="00871D93">
            <w:pPr>
              <w:pStyle w:val="steptext"/>
            </w:pPr>
            <w:r>
              <w:t>Click the </w:t>
            </w:r>
            <w:r>
              <w:rPr>
                <w:b/>
                <w:color w:val="000080"/>
              </w:rPr>
              <w:t>Look up Location (Alt+5)</w:t>
            </w:r>
            <w:r>
              <w:t> button.</w:t>
            </w:r>
          </w:p>
          <w:p w14:paraId="1FADFCB2" w14:textId="77777777" w:rsidR="00F07F36" w:rsidRDefault="00A4683B" w:rsidP="00871D93">
            <w:pPr>
              <w:spacing w:before="60" w:after="60"/>
            </w:pPr>
            <w:r>
              <w:pict w14:anchorId="3806E97A">
                <v:shape id="_x0000_i1038" type="#_x0000_t75" style="width:12pt;height:12pt" o:bordertopcolor="this" o:borderleftcolor="this" o:borderbottomcolor="this" o:borderrightcolor="this">
                  <v:imagedata r:id="rId19" o:title=""/>
                </v:shape>
              </w:pict>
            </w:r>
          </w:p>
        </w:tc>
      </w:tr>
      <w:tr w:rsidR="00F07F36" w:rsidRPr="00EB7AA4" w14:paraId="54BA0A35" w14:textId="77777777" w:rsidTr="00871D93">
        <w:trPr>
          <w:cantSplit/>
        </w:trPr>
        <w:tc>
          <w:tcPr>
            <w:tcW w:w="709" w:type="pct"/>
          </w:tcPr>
          <w:p w14:paraId="278BEFA6" w14:textId="77777777" w:rsidR="00F07F36" w:rsidRDefault="00F07F36" w:rsidP="00F07F36">
            <w:pPr>
              <w:pStyle w:val="numberedsteptext"/>
              <w:numPr>
                <w:ilvl w:val="0"/>
                <w:numId w:val="15"/>
              </w:numPr>
              <w:jc w:val="center"/>
            </w:pPr>
            <w:bookmarkStart w:id="11" w:name="T3_F36"/>
            <w:bookmarkEnd w:id="11"/>
          </w:p>
        </w:tc>
        <w:tc>
          <w:tcPr>
            <w:tcW w:w="4291" w:type="pct"/>
          </w:tcPr>
          <w:p w14:paraId="3E7576AA" w14:textId="77777777" w:rsidR="00F07F36" w:rsidRDefault="00F07F36" w:rsidP="00871D93">
            <w:pPr>
              <w:pStyle w:val="steptext"/>
            </w:pPr>
            <w:r>
              <w:t xml:space="preserve">The Purchasing Ship-To Locations use the same table to store Location Codes. Therefore, SMART Asset Management uses a unique naming convention. All asset locations begin with K (for Kansas), then the next letter is the first letter of the city. For example, all asset locations in Topeka would start “KT”. The last 3 characters are unique to the property. </w:t>
            </w:r>
          </w:p>
          <w:p w14:paraId="3B563CE9" w14:textId="77777777" w:rsidR="00F07F36" w:rsidRDefault="00F07F36" w:rsidP="00871D93">
            <w:pPr>
              <w:pStyle w:val="steptext"/>
            </w:pPr>
          </w:p>
          <w:p w14:paraId="766B98B9" w14:textId="77777777" w:rsidR="00F07F36" w:rsidRDefault="00F07F36" w:rsidP="00871D93">
            <w:pPr>
              <w:pStyle w:val="steptext"/>
            </w:pPr>
            <w:r>
              <w:t>Enter the desired information into the </w:t>
            </w:r>
            <w:r>
              <w:rPr>
                <w:b/>
                <w:color w:val="000080"/>
              </w:rPr>
              <w:t>Location Code</w:t>
            </w:r>
            <w:r>
              <w:t> field. Enter "</w:t>
            </w:r>
            <w:r>
              <w:rPr>
                <w:b/>
                <w:color w:val="FF0000"/>
              </w:rPr>
              <w:t>KT</w:t>
            </w:r>
            <w:r>
              <w:t>".</w:t>
            </w:r>
          </w:p>
          <w:p w14:paraId="18CEE87F" w14:textId="77777777" w:rsidR="00F07F36" w:rsidRDefault="00A4683B" w:rsidP="00871D93">
            <w:pPr>
              <w:spacing w:before="60" w:after="60"/>
            </w:pPr>
            <w:r>
              <w:pict w14:anchorId="7C37BA32">
                <v:shape id="_x0000_i1039" type="#_x0000_t75" style="width:108.75pt;height:13.5pt" o:bordertopcolor="this" o:borderleftcolor="this" o:borderbottomcolor="this" o:borderrightcolor="this">
                  <v:imagedata r:id="rId22" o:title=""/>
                </v:shape>
              </w:pict>
            </w:r>
          </w:p>
        </w:tc>
      </w:tr>
      <w:tr w:rsidR="00F07F36" w:rsidRPr="00EB7AA4" w14:paraId="650F83BB" w14:textId="77777777" w:rsidTr="00871D93">
        <w:trPr>
          <w:cantSplit/>
        </w:trPr>
        <w:tc>
          <w:tcPr>
            <w:tcW w:w="709" w:type="pct"/>
          </w:tcPr>
          <w:p w14:paraId="00266455" w14:textId="77777777" w:rsidR="00F07F36" w:rsidRDefault="00F07F36" w:rsidP="00F07F36">
            <w:pPr>
              <w:pStyle w:val="numberedsteptext"/>
              <w:numPr>
                <w:ilvl w:val="0"/>
                <w:numId w:val="15"/>
              </w:numPr>
              <w:jc w:val="center"/>
            </w:pPr>
            <w:bookmarkStart w:id="12" w:name="T3_F38"/>
            <w:bookmarkEnd w:id="12"/>
          </w:p>
        </w:tc>
        <w:tc>
          <w:tcPr>
            <w:tcW w:w="4291" w:type="pct"/>
          </w:tcPr>
          <w:p w14:paraId="5BE3B285" w14:textId="77777777" w:rsidR="00F07F36" w:rsidRDefault="00F07F36" w:rsidP="00871D93">
            <w:pPr>
              <w:pStyle w:val="steptext"/>
            </w:pPr>
            <w:r>
              <w:t>Click the button.</w:t>
            </w:r>
          </w:p>
          <w:p w14:paraId="49448783" w14:textId="77777777" w:rsidR="00F07F36" w:rsidRDefault="00A4683B" w:rsidP="00871D93">
            <w:pPr>
              <w:spacing w:before="60" w:after="60"/>
            </w:pPr>
            <w:r>
              <w:pict w14:anchorId="00EEF7F2">
                <v:shape id="_x0000_i1040" type="#_x0000_t75" style="width:59.25pt;height:15pt" o:bordertopcolor="this" o:borderleftcolor="this" o:borderbottomcolor="this" o:borderrightcolor="this">
                  <v:imagedata r:id="rId23" o:title=""/>
                </v:shape>
              </w:pict>
            </w:r>
          </w:p>
        </w:tc>
      </w:tr>
      <w:tr w:rsidR="00F07F36" w:rsidRPr="00EB7AA4" w14:paraId="47390738" w14:textId="77777777" w:rsidTr="00871D93">
        <w:trPr>
          <w:cantSplit/>
        </w:trPr>
        <w:tc>
          <w:tcPr>
            <w:tcW w:w="709" w:type="pct"/>
          </w:tcPr>
          <w:p w14:paraId="1F3D804A" w14:textId="77777777" w:rsidR="00F07F36" w:rsidRDefault="00F07F36" w:rsidP="00F07F36">
            <w:pPr>
              <w:pStyle w:val="numberedsteptext"/>
              <w:numPr>
                <w:ilvl w:val="0"/>
                <w:numId w:val="15"/>
              </w:numPr>
              <w:jc w:val="center"/>
            </w:pPr>
            <w:bookmarkStart w:id="13" w:name="T3_F40"/>
            <w:bookmarkEnd w:id="13"/>
          </w:p>
        </w:tc>
        <w:tc>
          <w:tcPr>
            <w:tcW w:w="4291" w:type="pct"/>
          </w:tcPr>
          <w:p w14:paraId="156F6B2E" w14:textId="77777777" w:rsidR="00F07F36" w:rsidRDefault="00F07F36" w:rsidP="00871D93">
            <w:pPr>
              <w:pStyle w:val="steptext"/>
            </w:pPr>
            <w:r>
              <w:t xml:space="preserve">Click the </w:t>
            </w:r>
            <w:r>
              <w:rPr>
                <w:b/>
                <w:color w:val="000080"/>
              </w:rPr>
              <w:t>KT987</w:t>
            </w:r>
            <w:r>
              <w:t xml:space="preserve"> link.</w:t>
            </w:r>
          </w:p>
          <w:p w14:paraId="6E6F8472" w14:textId="77777777" w:rsidR="00F07F36" w:rsidRDefault="00A4683B" w:rsidP="00871D93">
            <w:pPr>
              <w:spacing w:before="60" w:after="60"/>
            </w:pPr>
            <w:r>
              <w:pict w14:anchorId="6AAAA20E">
                <v:shape id="_x0000_i1041" type="#_x0000_t75" style="width:26.25pt;height:10.5pt" o:bordertopcolor="this" o:borderleftcolor="this" o:borderbottomcolor="this" o:borderrightcolor="this">
                  <v:imagedata r:id="rId24" o:title=""/>
                </v:shape>
              </w:pict>
            </w:r>
          </w:p>
        </w:tc>
      </w:tr>
      <w:tr w:rsidR="00F07F36" w:rsidRPr="00EB7AA4" w14:paraId="3ABADED4" w14:textId="77777777" w:rsidTr="00871D93">
        <w:trPr>
          <w:cantSplit/>
        </w:trPr>
        <w:tc>
          <w:tcPr>
            <w:tcW w:w="709" w:type="pct"/>
          </w:tcPr>
          <w:p w14:paraId="71D6C848" w14:textId="77777777" w:rsidR="00F07F36" w:rsidRDefault="00F07F36" w:rsidP="00F07F36">
            <w:pPr>
              <w:pStyle w:val="numberedsteptext"/>
              <w:numPr>
                <w:ilvl w:val="0"/>
                <w:numId w:val="15"/>
              </w:numPr>
              <w:jc w:val="center"/>
            </w:pPr>
            <w:bookmarkStart w:id="14" w:name="T3_F42"/>
            <w:bookmarkEnd w:id="14"/>
          </w:p>
        </w:tc>
        <w:tc>
          <w:tcPr>
            <w:tcW w:w="4291" w:type="pct"/>
          </w:tcPr>
          <w:p w14:paraId="57CE634C" w14:textId="77777777" w:rsidR="00F07F36" w:rsidRDefault="00F07F36" w:rsidP="00871D93">
            <w:pPr>
              <w:pStyle w:val="steptext"/>
            </w:pPr>
            <w:r>
              <w:t xml:space="preserve">Enter the desired information into the </w:t>
            </w:r>
            <w:r>
              <w:rPr>
                <w:b/>
                <w:color w:val="000080"/>
              </w:rPr>
              <w:t>Tag Number</w:t>
            </w:r>
            <w:r>
              <w:t xml:space="preserve"> field. Enter "</w:t>
            </w:r>
            <w:r>
              <w:rPr>
                <w:b/>
                <w:color w:val="FF0000"/>
              </w:rPr>
              <w:t>57955</w:t>
            </w:r>
            <w:r>
              <w:t>".</w:t>
            </w:r>
          </w:p>
          <w:p w14:paraId="23C43F3D" w14:textId="77777777" w:rsidR="00F07F36" w:rsidRDefault="00A4683B" w:rsidP="00871D93">
            <w:pPr>
              <w:spacing w:before="60" w:after="60"/>
            </w:pPr>
            <w:r>
              <w:pict w14:anchorId="2F17D432">
                <v:shape id="_x0000_i1042" type="#_x0000_t75" style="width:75pt;height:12.75pt" o:bordertopcolor="this" o:borderleftcolor="this" o:borderbottomcolor="this" o:borderrightcolor="this">
                  <v:imagedata r:id="rId25" o:title=""/>
                </v:shape>
              </w:pict>
            </w:r>
          </w:p>
        </w:tc>
      </w:tr>
      <w:tr w:rsidR="00F07F36" w:rsidRPr="00EB7AA4" w14:paraId="2C1007E4" w14:textId="77777777" w:rsidTr="00871D93">
        <w:trPr>
          <w:cantSplit/>
        </w:trPr>
        <w:tc>
          <w:tcPr>
            <w:tcW w:w="709" w:type="pct"/>
          </w:tcPr>
          <w:p w14:paraId="2E03326C" w14:textId="77777777" w:rsidR="00F07F36" w:rsidRDefault="00F07F36" w:rsidP="00F07F36">
            <w:pPr>
              <w:pStyle w:val="numberedsteptext"/>
              <w:numPr>
                <w:ilvl w:val="0"/>
                <w:numId w:val="15"/>
              </w:numPr>
              <w:jc w:val="center"/>
            </w:pPr>
            <w:bookmarkStart w:id="15" w:name="T3_F44"/>
            <w:bookmarkEnd w:id="15"/>
          </w:p>
        </w:tc>
        <w:tc>
          <w:tcPr>
            <w:tcW w:w="4291" w:type="pct"/>
          </w:tcPr>
          <w:p w14:paraId="4BB2370B" w14:textId="77777777" w:rsidR="00F07F36" w:rsidRDefault="00F07F36" w:rsidP="00871D93">
            <w:pPr>
              <w:pStyle w:val="steptext"/>
            </w:pPr>
            <w:r>
              <w:t xml:space="preserve">The </w:t>
            </w:r>
            <w:r>
              <w:rPr>
                <w:b/>
              </w:rPr>
              <w:t>Transaction Date</w:t>
            </w:r>
            <w:r>
              <w:t xml:space="preserve"> field indicates the date the asset was put in service. The </w:t>
            </w:r>
            <w:r>
              <w:rPr>
                <w:b/>
              </w:rPr>
              <w:t>Accounting Date</w:t>
            </w:r>
            <w:r>
              <w:t xml:space="preserve"> field indicates the date that SMART posts the transaction to the General Ledger. The </w:t>
            </w:r>
            <w:r>
              <w:rPr>
                <w:b/>
              </w:rPr>
              <w:t>Accounting Date</w:t>
            </w:r>
            <w:r>
              <w:t xml:space="preserve"> defaults to today's date and should not be changed.</w:t>
            </w:r>
          </w:p>
          <w:p w14:paraId="0EF68AB9" w14:textId="77777777" w:rsidR="00F07F36" w:rsidRDefault="00F07F36" w:rsidP="00871D93">
            <w:pPr>
              <w:pStyle w:val="steptext"/>
            </w:pPr>
          </w:p>
          <w:p w14:paraId="23349A00" w14:textId="77777777" w:rsidR="00F07F36" w:rsidRDefault="00F07F36" w:rsidP="00871D93">
            <w:pPr>
              <w:pStyle w:val="steptext"/>
            </w:pPr>
            <w:r>
              <w:t xml:space="preserve">Note: If you need to enter an asset with an In-Service Date prior to today’s date, change the </w:t>
            </w:r>
            <w:r>
              <w:rPr>
                <w:b/>
              </w:rPr>
              <w:t>Transaction Date</w:t>
            </w:r>
            <w:r>
              <w:t xml:space="preserve"> field to that In-Service Date. This is important because the </w:t>
            </w:r>
            <w:r>
              <w:rPr>
                <w:b/>
              </w:rPr>
              <w:t>Transaction Date</w:t>
            </w:r>
            <w:r>
              <w:t xml:space="preserve"> drives the Depreciation start date. If this is an asset purchased 5 years ago and the </w:t>
            </w:r>
            <w:r>
              <w:rPr>
                <w:b/>
              </w:rPr>
              <w:t>Transaction Date</w:t>
            </w:r>
            <w:r>
              <w:t xml:space="preserve"> is left as today’s date, that asset will begin depreciating when in reality it may already be fully depreciated.</w:t>
            </w:r>
          </w:p>
          <w:p w14:paraId="3404ADB8" w14:textId="77777777" w:rsidR="00F07F36" w:rsidRDefault="00F07F36" w:rsidP="00871D93">
            <w:pPr>
              <w:pStyle w:val="steptext"/>
            </w:pPr>
          </w:p>
          <w:p w14:paraId="32893CC4" w14:textId="77777777" w:rsidR="00F07F36" w:rsidRDefault="00F07F36" w:rsidP="00871D93">
            <w:pPr>
              <w:pStyle w:val="steptext"/>
            </w:pPr>
          </w:p>
          <w:p w14:paraId="55ED0BA3" w14:textId="77777777" w:rsidR="00F07F36" w:rsidRDefault="00F07F36" w:rsidP="00871D93">
            <w:pPr>
              <w:pStyle w:val="steptext"/>
            </w:pPr>
            <w:r>
              <w:t xml:space="preserve">Enter the desired information into the </w:t>
            </w:r>
            <w:r>
              <w:rPr>
                <w:b/>
                <w:color w:val="000080"/>
              </w:rPr>
              <w:t>Trans Date</w:t>
            </w:r>
            <w:r>
              <w:t xml:space="preserve"> field. Enter "</w:t>
            </w:r>
            <w:r>
              <w:rPr>
                <w:b/>
                <w:color w:val="FF0000"/>
              </w:rPr>
              <w:t>08/25/2015</w:t>
            </w:r>
            <w:r>
              <w:t>".</w:t>
            </w:r>
          </w:p>
          <w:p w14:paraId="01E43D4B" w14:textId="77777777" w:rsidR="00F07F36" w:rsidRDefault="00A4683B" w:rsidP="00871D93">
            <w:pPr>
              <w:spacing w:before="60" w:after="60"/>
            </w:pPr>
            <w:r>
              <w:pict w14:anchorId="403450B0">
                <v:shape id="_x0000_i1043" type="#_x0000_t75" style="width:87.75pt;height:12.75pt" o:bordertopcolor="this" o:borderleftcolor="this" o:borderbottomcolor="this" o:borderrightcolor="this">
                  <v:imagedata r:id="rId26" o:title=""/>
                </v:shape>
              </w:pict>
            </w:r>
          </w:p>
        </w:tc>
      </w:tr>
      <w:tr w:rsidR="00F07F36" w:rsidRPr="00EB7AA4" w14:paraId="71E46F92" w14:textId="77777777" w:rsidTr="00871D93">
        <w:trPr>
          <w:cantSplit/>
        </w:trPr>
        <w:tc>
          <w:tcPr>
            <w:tcW w:w="709" w:type="pct"/>
          </w:tcPr>
          <w:p w14:paraId="7E0B7EA8" w14:textId="77777777" w:rsidR="00F07F36" w:rsidRDefault="00F07F36" w:rsidP="00F07F36">
            <w:pPr>
              <w:pStyle w:val="numberedsteptext"/>
              <w:numPr>
                <w:ilvl w:val="0"/>
                <w:numId w:val="15"/>
              </w:numPr>
              <w:jc w:val="center"/>
            </w:pPr>
            <w:bookmarkStart w:id="16" w:name="T3_F121"/>
            <w:bookmarkEnd w:id="16"/>
          </w:p>
        </w:tc>
        <w:tc>
          <w:tcPr>
            <w:tcW w:w="4291" w:type="pct"/>
          </w:tcPr>
          <w:p w14:paraId="1A06F928" w14:textId="77777777" w:rsidR="00F07F36" w:rsidRDefault="00F07F36" w:rsidP="00871D93">
            <w:pPr>
              <w:pStyle w:val="steptext"/>
            </w:pPr>
            <w:r>
              <w:t>The Trans Code field is used for assets that were either donated to or seized by the State of Kansas. Most assets will not have a Transaction Code.</w:t>
            </w:r>
          </w:p>
          <w:p w14:paraId="18912C68" w14:textId="77777777" w:rsidR="00F07F36" w:rsidRDefault="00F07F36" w:rsidP="00871D93">
            <w:pPr>
              <w:pStyle w:val="steptext"/>
            </w:pPr>
          </w:p>
          <w:p w14:paraId="14614017" w14:textId="77777777" w:rsidR="00F07F36" w:rsidRDefault="00F07F36" w:rsidP="00871D93">
            <w:pPr>
              <w:pStyle w:val="steptext"/>
            </w:pPr>
            <w:r>
              <w:t>Note: According to PPM 13,001, an agency must determine the Fair Market Value at the time of donation/seizure as the cost for that asset.</w:t>
            </w:r>
          </w:p>
        </w:tc>
      </w:tr>
      <w:tr w:rsidR="00F07F36" w:rsidRPr="00EB7AA4" w14:paraId="7B91828F" w14:textId="77777777" w:rsidTr="00871D93">
        <w:trPr>
          <w:cantSplit/>
        </w:trPr>
        <w:tc>
          <w:tcPr>
            <w:tcW w:w="709" w:type="pct"/>
          </w:tcPr>
          <w:p w14:paraId="63991D3D" w14:textId="77777777" w:rsidR="00F07F36" w:rsidRDefault="00F07F36" w:rsidP="00F07F36">
            <w:pPr>
              <w:pStyle w:val="numberedsteptext"/>
              <w:numPr>
                <w:ilvl w:val="0"/>
                <w:numId w:val="15"/>
              </w:numPr>
              <w:jc w:val="center"/>
            </w:pPr>
            <w:bookmarkStart w:id="17" w:name="T3_F63"/>
            <w:bookmarkEnd w:id="17"/>
          </w:p>
        </w:tc>
        <w:tc>
          <w:tcPr>
            <w:tcW w:w="4291" w:type="pct"/>
          </w:tcPr>
          <w:p w14:paraId="040387E7" w14:textId="77777777" w:rsidR="00F07F36" w:rsidRDefault="00F07F36" w:rsidP="00871D93">
            <w:pPr>
              <w:pStyle w:val="steptext"/>
            </w:pPr>
            <w:r>
              <w:t xml:space="preserve">Enter the desired information into the </w:t>
            </w:r>
            <w:r>
              <w:rPr>
                <w:b/>
                <w:color w:val="000080"/>
              </w:rPr>
              <w:t>Cost</w:t>
            </w:r>
            <w:r>
              <w:t xml:space="preserve"> field. Enter "</w:t>
            </w:r>
            <w:r>
              <w:rPr>
                <w:b/>
                <w:color w:val="FF0000"/>
              </w:rPr>
              <w:t>7846.52</w:t>
            </w:r>
            <w:r>
              <w:t>".</w:t>
            </w:r>
          </w:p>
          <w:p w14:paraId="16815B1F" w14:textId="77777777" w:rsidR="00F07F36" w:rsidRDefault="00A4683B" w:rsidP="00871D93">
            <w:pPr>
              <w:spacing w:before="60" w:after="60"/>
            </w:pPr>
            <w:r>
              <w:pict w14:anchorId="32085791">
                <v:shape id="_x0000_i1044" type="#_x0000_t75" style="width:153pt;height:13.5pt" o:bordertopcolor="this" o:borderleftcolor="this" o:borderbottomcolor="this" o:borderrightcolor="this">
                  <v:imagedata r:id="rId27" o:title=""/>
                </v:shape>
              </w:pict>
            </w:r>
          </w:p>
        </w:tc>
      </w:tr>
      <w:tr w:rsidR="00F07F36" w:rsidRPr="00EB7AA4" w14:paraId="55D4391A" w14:textId="77777777" w:rsidTr="00871D93">
        <w:trPr>
          <w:cantSplit/>
        </w:trPr>
        <w:tc>
          <w:tcPr>
            <w:tcW w:w="709" w:type="pct"/>
          </w:tcPr>
          <w:p w14:paraId="184AA109" w14:textId="77777777" w:rsidR="00F07F36" w:rsidRDefault="00F07F36" w:rsidP="00F07F36">
            <w:pPr>
              <w:pStyle w:val="numberedsteptext"/>
              <w:numPr>
                <w:ilvl w:val="0"/>
                <w:numId w:val="15"/>
              </w:numPr>
              <w:jc w:val="center"/>
            </w:pPr>
            <w:bookmarkStart w:id="18" w:name="T3_F65"/>
            <w:bookmarkEnd w:id="18"/>
          </w:p>
        </w:tc>
        <w:tc>
          <w:tcPr>
            <w:tcW w:w="4291" w:type="pct"/>
          </w:tcPr>
          <w:p w14:paraId="02109E21" w14:textId="77777777" w:rsidR="00F07F36" w:rsidRDefault="00F07F36" w:rsidP="00871D93">
            <w:pPr>
              <w:pStyle w:val="steptext"/>
            </w:pPr>
            <w:r>
              <w:t xml:space="preserve">Click the </w:t>
            </w:r>
            <w:r>
              <w:rPr>
                <w:b/>
                <w:color w:val="000080"/>
              </w:rPr>
              <w:t>Look up Dept (Alt+5)</w:t>
            </w:r>
            <w:r>
              <w:t xml:space="preserve"> button.</w:t>
            </w:r>
          </w:p>
          <w:p w14:paraId="528F12E2" w14:textId="77777777" w:rsidR="00F07F36" w:rsidRDefault="00A4683B" w:rsidP="00871D93">
            <w:pPr>
              <w:spacing w:before="60" w:after="60"/>
            </w:pPr>
            <w:r>
              <w:pict w14:anchorId="0514112C">
                <v:shape id="_x0000_i1045" type="#_x0000_t75" style="width:12pt;height:12pt" o:bordertopcolor="this" o:borderleftcolor="this" o:borderbottomcolor="this" o:borderrightcolor="this">
                  <v:imagedata r:id="rId19" o:title=""/>
                </v:shape>
              </w:pict>
            </w:r>
          </w:p>
        </w:tc>
      </w:tr>
      <w:tr w:rsidR="00F07F36" w:rsidRPr="00EB7AA4" w14:paraId="4E270429" w14:textId="77777777" w:rsidTr="00871D93">
        <w:trPr>
          <w:cantSplit/>
        </w:trPr>
        <w:tc>
          <w:tcPr>
            <w:tcW w:w="709" w:type="pct"/>
          </w:tcPr>
          <w:p w14:paraId="499F727C" w14:textId="77777777" w:rsidR="00F07F36" w:rsidRDefault="00F07F36" w:rsidP="00F07F36">
            <w:pPr>
              <w:pStyle w:val="numberedsteptext"/>
              <w:numPr>
                <w:ilvl w:val="0"/>
                <w:numId w:val="15"/>
              </w:numPr>
              <w:jc w:val="center"/>
            </w:pPr>
            <w:bookmarkStart w:id="19" w:name="T3_F67"/>
            <w:bookmarkEnd w:id="19"/>
          </w:p>
        </w:tc>
        <w:tc>
          <w:tcPr>
            <w:tcW w:w="4291" w:type="pct"/>
          </w:tcPr>
          <w:p w14:paraId="04F7E94D" w14:textId="77777777" w:rsidR="00F07F36" w:rsidRDefault="00F07F36" w:rsidP="00871D93">
            <w:pPr>
              <w:pStyle w:val="steptext"/>
            </w:pPr>
            <w:r>
              <w:t xml:space="preserve">Click the </w:t>
            </w:r>
            <w:r>
              <w:rPr>
                <w:b/>
                <w:color w:val="000080"/>
              </w:rPr>
              <w:t>1730101000</w:t>
            </w:r>
            <w:r>
              <w:t xml:space="preserve"> link.</w:t>
            </w:r>
          </w:p>
          <w:p w14:paraId="35BDD1D1" w14:textId="77777777" w:rsidR="00F07F36" w:rsidRDefault="00A4683B" w:rsidP="00871D93">
            <w:pPr>
              <w:spacing w:before="60" w:after="60"/>
            </w:pPr>
            <w:r>
              <w:pict w14:anchorId="6DE38100">
                <v:shape id="_x0000_i1046" type="#_x0000_t75" style="width:50.25pt;height:10.5pt" o:bordertopcolor="this" o:borderleftcolor="this" o:borderbottomcolor="this" o:borderrightcolor="this">
                  <v:imagedata r:id="rId28" o:title=""/>
                </v:shape>
              </w:pict>
            </w:r>
          </w:p>
        </w:tc>
      </w:tr>
      <w:tr w:rsidR="00F07F36" w:rsidRPr="00EB7AA4" w14:paraId="684D48E9" w14:textId="77777777" w:rsidTr="00871D93">
        <w:trPr>
          <w:cantSplit/>
        </w:trPr>
        <w:tc>
          <w:tcPr>
            <w:tcW w:w="709" w:type="pct"/>
          </w:tcPr>
          <w:p w14:paraId="49D76C70" w14:textId="77777777" w:rsidR="00F07F36" w:rsidRDefault="00F07F36" w:rsidP="00F07F36">
            <w:pPr>
              <w:pStyle w:val="numberedsteptext"/>
              <w:numPr>
                <w:ilvl w:val="0"/>
                <w:numId w:val="15"/>
              </w:numPr>
              <w:jc w:val="center"/>
            </w:pPr>
            <w:bookmarkStart w:id="20" w:name="T3_F69"/>
            <w:bookmarkEnd w:id="20"/>
          </w:p>
        </w:tc>
        <w:tc>
          <w:tcPr>
            <w:tcW w:w="4291" w:type="pct"/>
          </w:tcPr>
          <w:p w14:paraId="6867F2D4" w14:textId="77777777" w:rsidR="00F07F36" w:rsidRDefault="00F07F36" w:rsidP="00871D93">
            <w:pPr>
              <w:pStyle w:val="steptext"/>
            </w:pPr>
            <w:r>
              <w:t xml:space="preserve">Fund Code is a required field for all capital assets. If no Fund Code is selected, a combination edit error will display when you try to save the asset. </w:t>
            </w:r>
          </w:p>
          <w:p w14:paraId="76DBAFAA" w14:textId="77777777" w:rsidR="00F07F36" w:rsidRDefault="00F07F36" w:rsidP="00871D93">
            <w:pPr>
              <w:pStyle w:val="steptext"/>
            </w:pPr>
          </w:p>
          <w:p w14:paraId="64EF083D" w14:textId="77777777" w:rsidR="00F07F36" w:rsidRDefault="00F07F36" w:rsidP="00871D93">
            <w:pPr>
              <w:pStyle w:val="steptext"/>
            </w:pPr>
            <w:r>
              <w:t>Click the </w:t>
            </w:r>
            <w:r>
              <w:rPr>
                <w:b/>
                <w:color w:val="000080"/>
              </w:rPr>
              <w:t>Look up Fund (Alt+5)</w:t>
            </w:r>
            <w:r>
              <w:t> button.</w:t>
            </w:r>
          </w:p>
          <w:p w14:paraId="411BF330" w14:textId="77777777" w:rsidR="00F07F36" w:rsidRDefault="00A4683B" w:rsidP="00871D93">
            <w:pPr>
              <w:spacing w:before="60" w:after="60"/>
            </w:pPr>
            <w:r>
              <w:pict w14:anchorId="4BD8C9CC">
                <v:shape id="_x0000_i1047" type="#_x0000_t75" style="width:12pt;height:12pt" o:bordertopcolor="this" o:borderleftcolor="this" o:borderbottomcolor="this" o:borderrightcolor="this">
                  <v:imagedata r:id="rId29" o:title=""/>
                </v:shape>
              </w:pict>
            </w:r>
          </w:p>
        </w:tc>
      </w:tr>
      <w:tr w:rsidR="00F07F36" w:rsidRPr="00EB7AA4" w14:paraId="3B65E28A" w14:textId="77777777" w:rsidTr="00871D93">
        <w:trPr>
          <w:cantSplit/>
        </w:trPr>
        <w:tc>
          <w:tcPr>
            <w:tcW w:w="709" w:type="pct"/>
          </w:tcPr>
          <w:p w14:paraId="77F2EFA1" w14:textId="77777777" w:rsidR="00F07F36" w:rsidRDefault="00F07F36" w:rsidP="00F07F36">
            <w:pPr>
              <w:pStyle w:val="numberedsteptext"/>
              <w:numPr>
                <w:ilvl w:val="0"/>
                <w:numId w:val="15"/>
              </w:numPr>
              <w:jc w:val="center"/>
            </w:pPr>
            <w:bookmarkStart w:id="21" w:name="T3_F71"/>
            <w:bookmarkEnd w:id="21"/>
          </w:p>
        </w:tc>
        <w:tc>
          <w:tcPr>
            <w:tcW w:w="4291" w:type="pct"/>
          </w:tcPr>
          <w:p w14:paraId="3DDFDD4A" w14:textId="77777777" w:rsidR="00F07F36" w:rsidRDefault="00F07F36" w:rsidP="00871D93">
            <w:pPr>
              <w:pStyle w:val="steptext"/>
            </w:pPr>
            <w:r>
              <w:t xml:space="preserve">Click the </w:t>
            </w:r>
            <w:r>
              <w:rPr>
                <w:b/>
                <w:color w:val="000080"/>
              </w:rPr>
              <w:t>1000</w:t>
            </w:r>
            <w:r>
              <w:t xml:space="preserve"> link.</w:t>
            </w:r>
          </w:p>
          <w:p w14:paraId="503925A4" w14:textId="77777777" w:rsidR="00F07F36" w:rsidRDefault="00A4683B" w:rsidP="00871D93">
            <w:pPr>
              <w:spacing w:before="60" w:after="60"/>
            </w:pPr>
            <w:r>
              <w:pict w14:anchorId="56C2670F">
                <v:shape id="_x0000_i1048" type="#_x0000_t75" style="width:20.25pt;height:10.5pt" o:bordertopcolor="this" o:borderleftcolor="this" o:borderbottomcolor="this" o:borderrightcolor="this">
                  <v:imagedata r:id="rId30" o:title=""/>
                </v:shape>
              </w:pict>
            </w:r>
          </w:p>
        </w:tc>
      </w:tr>
      <w:tr w:rsidR="00F07F36" w:rsidRPr="00EB7AA4" w14:paraId="126A365A" w14:textId="77777777" w:rsidTr="00871D93">
        <w:trPr>
          <w:cantSplit/>
        </w:trPr>
        <w:tc>
          <w:tcPr>
            <w:tcW w:w="709" w:type="pct"/>
          </w:tcPr>
          <w:p w14:paraId="4EB0996E" w14:textId="77777777" w:rsidR="00F07F36" w:rsidRDefault="00F07F36" w:rsidP="00F07F36">
            <w:pPr>
              <w:pStyle w:val="numberedsteptext"/>
              <w:numPr>
                <w:ilvl w:val="0"/>
                <w:numId w:val="15"/>
              </w:numPr>
              <w:jc w:val="center"/>
            </w:pPr>
            <w:bookmarkStart w:id="22" w:name="T3_F73"/>
            <w:bookmarkEnd w:id="22"/>
          </w:p>
        </w:tc>
        <w:tc>
          <w:tcPr>
            <w:tcW w:w="4291" w:type="pct"/>
          </w:tcPr>
          <w:p w14:paraId="67FAEDDF" w14:textId="77777777" w:rsidR="00F07F36" w:rsidRDefault="00F07F36" w:rsidP="00871D93">
            <w:pPr>
              <w:pStyle w:val="steptext"/>
            </w:pPr>
            <w:r>
              <w:t xml:space="preserve">Click the </w:t>
            </w:r>
            <w:r>
              <w:rPr>
                <w:b/>
                <w:color w:val="000080"/>
              </w:rPr>
              <w:t>Look up Bud Unit (Alt+5)</w:t>
            </w:r>
            <w:r>
              <w:t xml:space="preserve"> button.</w:t>
            </w:r>
          </w:p>
          <w:p w14:paraId="208466D8" w14:textId="77777777" w:rsidR="00F07F36" w:rsidRDefault="00A4683B" w:rsidP="00871D93">
            <w:pPr>
              <w:spacing w:before="60" w:after="60"/>
            </w:pPr>
            <w:r>
              <w:pict w14:anchorId="7AF87D04">
                <v:shape id="_x0000_i1049" type="#_x0000_t75" style="width:12pt;height:12pt" o:bordertopcolor="this" o:borderleftcolor="this" o:borderbottomcolor="this" o:borderrightcolor="this">
                  <v:imagedata r:id="rId29" o:title=""/>
                </v:shape>
              </w:pict>
            </w:r>
          </w:p>
        </w:tc>
      </w:tr>
      <w:tr w:rsidR="00F07F36" w:rsidRPr="00EB7AA4" w14:paraId="40EE4C99" w14:textId="77777777" w:rsidTr="00871D93">
        <w:trPr>
          <w:cantSplit/>
        </w:trPr>
        <w:tc>
          <w:tcPr>
            <w:tcW w:w="709" w:type="pct"/>
          </w:tcPr>
          <w:p w14:paraId="0FB3D1EC" w14:textId="77777777" w:rsidR="00F07F36" w:rsidRDefault="00F07F36" w:rsidP="00F07F36">
            <w:pPr>
              <w:pStyle w:val="numberedsteptext"/>
              <w:numPr>
                <w:ilvl w:val="0"/>
                <w:numId w:val="15"/>
              </w:numPr>
              <w:jc w:val="center"/>
            </w:pPr>
            <w:bookmarkStart w:id="23" w:name="T3_F84"/>
            <w:bookmarkEnd w:id="23"/>
          </w:p>
        </w:tc>
        <w:tc>
          <w:tcPr>
            <w:tcW w:w="4291" w:type="pct"/>
          </w:tcPr>
          <w:p w14:paraId="0088F932" w14:textId="77777777" w:rsidR="00F07F36" w:rsidRDefault="00F07F36" w:rsidP="00871D93">
            <w:pPr>
              <w:pStyle w:val="steptext"/>
            </w:pPr>
            <w:r>
              <w:t xml:space="preserve">Click the </w:t>
            </w:r>
            <w:r>
              <w:rPr>
                <w:b/>
                <w:color w:val="000080"/>
              </w:rPr>
              <w:t>0200</w:t>
            </w:r>
            <w:r>
              <w:t xml:space="preserve"> link.</w:t>
            </w:r>
          </w:p>
          <w:p w14:paraId="21CC97F5" w14:textId="77777777" w:rsidR="00F07F36" w:rsidRDefault="00A4683B" w:rsidP="00871D93">
            <w:pPr>
              <w:spacing w:before="60" w:after="60"/>
            </w:pPr>
            <w:r>
              <w:pict w14:anchorId="29E1091A">
                <v:shape id="_x0000_i1050" type="#_x0000_t75" style="width:20.25pt;height:10.5pt" o:bordertopcolor="this" o:borderleftcolor="this" o:borderbottomcolor="this" o:borderrightcolor="this">
                  <v:imagedata r:id="rId31" o:title=""/>
                </v:shape>
              </w:pict>
            </w:r>
          </w:p>
        </w:tc>
      </w:tr>
      <w:tr w:rsidR="00F07F36" w:rsidRPr="00EB7AA4" w14:paraId="5CC4BD3D" w14:textId="77777777" w:rsidTr="00871D93">
        <w:trPr>
          <w:cantSplit/>
        </w:trPr>
        <w:tc>
          <w:tcPr>
            <w:tcW w:w="709" w:type="pct"/>
          </w:tcPr>
          <w:p w14:paraId="10FD7093" w14:textId="77777777" w:rsidR="00F07F36" w:rsidRDefault="00F07F36" w:rsidP="00F07F36">
            <w:pPr>
              <w:pStyle w:val="numberedsteptext"/>
              <w:numPr>
                <w:ilvl w:val="0"/>
                <w:numId w:val="15"/>
              </w:numPr>
              <w:jc w:val="center"/>
            </w:pPr>
            <w:bookmarkStart w:id="24" w:name="T3_F86"/>
            <w:bookmarkEnd w:id="24"/>
          </w:p>
        </w:tc>
        <w:tc>
          <w:tcPr>
            <w:tcW w:w="4291" w:type="pct"/>
          </w:tcPr>
          <w:p w14:paraId="65D4713F" w14:textId="77777777" w:rsidR="00F07F36" w:rsidRDefault="00F07F36" w:rsidP="00871D93">
            <w:pPr>
              <w:pStyle w:val="steptext"/>
            </w:pPr>
            <w:r>
              <w:t xml:space="preserve">Click the </w:t>
            </w:r>
            <w:r>
              <w:rPr>
                <w:b/>
                <w:color w:val="000080"/>
              </w:rPr>
              <w:t>Look up Program (Alt+5)</w:t>
            </w:r>
            <w:r>
              <w:t xml:space="preserve"> button.</w:t>
            </w:r>
          </w:p>
          <w:p w14:paraId="2209606B" w14:textId="77777777" w:rsidR="00F07F36" w:rsidRDefault="00A4683B" w:rsidP="00871D93">
            <w:pPr>
              <w:spacing w:before="60" w:after="60"/>
            </w:pPr>
            <w:r>
              <w:pict w14:anchorId="3926EDA8">
                <v:shape id="_x0000_i1051" type="#_x0000_t75" style="width:12pt;height:12pt" o:bordertopcolor="this" o:borderleftcolor="this" o:borderbottomcolor="this" o:borderrightcolor="this">
                  <v:imagedata r:id="rId29" o:title=""/>
                </v:shape>
              </w:pict>
            </w:r>
          </w:p>
        </w:tc>
      </w:tr>
      <w:tr w:rsidR="00F07F36" w14:paraId="65312C59"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029CBB3C" w14:textId="77777777"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14:paraId="51C799C1" w14:textId="77777777" w:rsidR="00F07F36" w:rsidRDefault="00F07F36" w:rsidP="00871D93">
            <w:pPr>
              <w:pStyle w:val="steptext"/>
            </w:pPr>
            <w:r>
              <w:t xml:space="preserve">Click the </w:t>
            </w:r>
            <w:r w:rsidRPr="00F07F36">
              <w:t>01031</w:t>
            </w:r>
            <w:r>
              <w:t xml:space="preserve"> link.</w:t>
            </w:r>
          </w:p>
          <w:p w14:paraId="71625A5A" w14:textId="77777777" w:rsidR="00F07F36" w:rsidRDefault="00A4683B" w:rsidP="00F07F36">
            <w:pPr>
              <w:pStyle w:val="steptext"/>
            </w:pPr>
            <w:r>
              <w:pict w14:anchorId="25781D40">
                <v:shape id="_x0000_i1052" type="#_x0000_t75" style="width:24.75pt;height:10.5pt" o:bordertopcolor="this" o:borderleftcolor="this" o:borderbottomcolor="this" o:borderrightcolor="this">
                  <v:imagedata r:id="rId32" o:title=""/>
                </v:shape>
              </w:pict>
            </w:r>
          </w:p>
        </w:tc>
      </w:tr>
      <w:tr w:rsidR="00F07F36" w14:paraId="2A7C9917"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2A7F43B3" w14:textId="77777777"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14:paraId="6F54FD0C" w14:textId="77777777" w:rsidR="00F07F36" w:rsidRDefault="00F07F36" w:rsidP="00871D93">
            <w:pPr>
              <w:pStyle w:val="steptext"/>
            </w:pPr>
            <w:r>
              <w:t>If an additional line of funding was used to purchase this asset, you should click the '+' button to add the next funding row. In this example, there is only one funding stream.</w:t>
            </w:r>
          </w:p>
        </w:tc>
      </w:tr>
      <w:tr w:rsidR="00F07F36" w14:paraId="4EEECB85"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0909D835" w14:textId="77777777"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14:paraId="59B81C5B" w14:textId="77777777" w:rsidR="00F07F36" w:rsidRDefault="00F07F36" w:rsidP="00871D93">
            <w:pPr>
              <w:pStyle w:val="steptext"/>
            </w:pPr>
            <w:r>
              <w:t>Use the Default Profile button to copy the asset cost information to any other books associated to this profile and to populate the Category field.  Default Profile is clicked after all asset cost rows have been added. This will default all the cost information from the first book into the second book, if applicable.</w:t>
            </w:r>
          </w:p>
          <w:p w14:paraId="0724A441" w14:textId="77777777" w:rsidR="00F07F36" w:rsidRDefault="00F07F36" w:rsidP="00871D93">
            <w:pPr>
              <w:pStyle w:val="steptext"/>
            </w:pPr>
          </w:p>
          <w:p w14:paraId="23BE193F" w14:textId="77777777" w:rsidR="00F07F36" w:rsidRDefault="00F07F36" w:rsidP="00871D93">
            <w:pPr>
              <w:pStyle w:val="steptext"/>
            </w:pPr>
            <w:r>
              <w:t>Click the </w:t>
            </w:r>
            <w:r w:rsidRPr="00F07F36">
              <w:t>Default Profile</w:t>
            </w:r>
            <w:r>
              <w:t> button.</w:t>
            </w:r>
          </w:p>
          <w:p w14:paraId="4EDB523D" w14:textId="77777777" w:rsidR="00F07F36" w:rsidRDefault="00A4683B" w:rsidP="00F07F36">
            <w:pPr>
              <w:pStyle w:val="steptext"/>
            </w:pPr>
            <w:r>
              <w:pict w14:anchorId="0C06E437">
                <v:shape id="_x0000_i1053" type="#_x0000_t75" style="width:114pt;height:15pt" o:bordertopcolor="this" o:borderleftcolor="this" o:borderbottomcolor="this" o:borderrightcolor="this">
                  <v:imagedata r:id="rId33" o:title=""/>
                </v:shape>
              </w:pict>
            </w:r>
          </w:p>
        </w:tc>
      </w:tr>
      <w:tr w:rsidR="00F07F36" w14:paraId="6019DD21"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3A029398" w14:textId="77777777"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14:paraId="0FE505BD" w14:textId="77777777" w:rsidR="00F07F36" w:rsidRDefault="00F07F36" w:rsidP="00871D93">
            <w:pPr>
              <w:pStyle w:val="steptext"/>
            </w:pPr>
            <w:r>
              <w:t>After the Default Profile button is selected, the cost data is automatically populated into any additional Books.</w:t>
            </w:r>
          </w:p>
        </w:tc>
      </w:tr>
      <w:tr w:rsidR="00F07F36" w14:paraId="51036943"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5B45210A" w14:textId="77777777"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14:paraId="0611659C" w14:textId="77777777" w:rsidR="00F07F36" w:rsidRDefault="00F07F36" w:rsidP="00871D93">
            <w:pPr>
              <w:pStyle w:val="steptext"/>
            </w:pPr>
            <w:r>
              <w:t xml:space="preserve">SMART defaults the </w:t>
            </w:r>
            <w:r w:rsidRPr="00F07F36">
              <w:t>Asset Type</w:t>
            </w:r>
            <w:r>
              <w:t xml:space="preserve"> based on the Asset Profile. Asset Types can be used for reporting purposes.</w:t>
            </w:r>
          </w:p>
          <w:p w14:paraId="6473D781" w14:textId="77777777" w:rsidR="00F07F36" w:rsidRDefault="00F07F36" w:rsidP="00871D93">
            <w:pPr>
              <w:pStyle w:val="steptext"/>
            </w:pPr>
          </w:p>
          <w:p w14:paraId="4B1F54CB" w14:textId="77777777" w:rsidR="00F07F36" w:rsidRDefault="00F07F36" w:rsidP="00871D93">
            <w:pPr>
              <w:pStyle w:val="steptext"/>
            </w:pPr>
            <w:r w:rsidRPr="00F07F36">
              <w:t>Asset Subtypes</w:t>
            </w:r>
            <w:r>
              <w:t xml:space="preserve"> are pre-defined and associated to an Asset Type.  Choose the subtype that best fits the asset. Asset Subtypes are used to refine reporting results.</w:t>
            </w:r>
          </w:p>
          <w:p w14:paraId="0C04BCED" w14:textId="77777777" w:rsidR="00F07F36" w:rsidRDefault="00F07F36" w:rsidP="00871D93">
            <w:pPr>
              <w:pStyle w:val="steptext"/>
            </w:pPr>
          </w:p>
          <w:p w14:paraId="2CD08706" w14:textId="77777777" w:rsidR="00F07F36" w:rsidRDefault="00F07F36" w:rsidP="00871D93">
            <w:pPr>
              <w:pStyle w:val="steptext"/>
            </w:pPr>
            <w:r>
              <w:t xml:space="preserve">Click the </w:t>
            </w:r>
            <w:r w:rsidRPr="00F07F36">
              <w:t>Look up Asset Subtype (Alt+5)</w:t>
            </w:r>
            <w:r>
              <w:t xml:space="preserve"> button.</w:t>
            </w:r>
          </w:p>
          <w:p w14:paraId="56D8AA20" w14:textId="77777777" w:rsidR="00F07F36" w:rsidRDefault="00A4683B" w:rsidP="00F07F36">
            <w:pPr>
              <w:pStyle w:val="steptext"/>
            </w:pPr>
            <w:r>
              <w:pict w14:anchorId="7F6DBBC9">
                <v:shape id="_x0000_i1054" type="#_x0000_t75" style="width:12pt;height:12pt" o:bordertopcolor="this" o:borderleftcolor="this" o:borderbottomcolor="this" o:borderrightcolor="this">
                  <v:imagedata r:id="rId34" o:title=""/>
                </v:shape>
              </w:pict>
            </w:r>
          </w:p>
        </w:tc>
      </w:tr>
      <w:tr w:rsidR="00F07F36" w14:paraId="1430D8B6"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0AEA0ECD" w14:textId="77777777"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14:paraId="504691AF" w14:textId="77777777" w:rsidR="00F07F36" w:rsidRDefault="00F07F36" w:rsidP="00871D93">
            <w:pPr>
              <w:pStyle w:val="steptext"/>
            </w:pPr>
            <w:r>
              <w:t xml:space="preserve">Click the </w:t>
            </w:r>
            <w:r w:rsidRPr="00F07F36">
              <w:t>OFFICE EQUIP</w:t>
            </w:r>
            <w:r>
              <w:t xml:space="preserve"> link.</w:t>
            </w:r>
          </w:p>
          <w:p w14:paraId="3E4FBDCB" w14:textId="77777777" w:rsidR="00F07F36" w:rsidRDefault="00A4683B" w:rsidP="00F07F36">
            <w:pPr>
              <w:pStyle w:val="steptext"/>
            </w:pPr>
            <w:r>
              <w:pict w14:anchorId="2FCA1BDC">
                <v:shape id="_x0000_i1055" type="#_x0000_t75" style="width:63.75pt;height:10.5pt" o:bordertopcolor="this" o:borderleftcolor="this" o:borderbottomcolor="this" o:borderrightcolor="this">
                  <v:imagedata r:id="rId35" o:title=""/>
                </v:shape>
              </w:pict>
            </w:r>
          </w:p>
        </w:tc>
      </w:tr>
      <w:tr w:rsidR="00F07F36" w14:paraId="6A8FC969"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30F667EE" w14:textId="77777777"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14:paraId="77FDD692" w14:textId="77777777" w:rsidR="00F07F36" w:rsidRDefault="00F07F36" w:rsidP="00871D93">
            <w:pPr>
              <w:pStyle w:val="steptext"/>
            </w:pPr>
            <w:r>
              <w:t xml:space="preserve">Enter the desired information into the </w:t>
            </w:r>
            <w:r w:rsidRPr="00F07F36">
              <w:t>Serial ID</w:t>
            </w:r>
            <w:r>
              <w:t xml:space="preserve"> field. Enter "</w:t>
            </w:r>
            <w:r w:rsidRPr="00F07F36">
              <w:t>987654321</w:t>
            </w:r>
            <w:r>
              <w:t>".</w:t>
            </w:r>
          </w:p>
          <w:p w14:paraId="601D9952" w14:textId="77777777" w:rsidR="00F07F36" w:rsidRDefault="00A4683B" w:rsidP="00F07F36">
            <w:pPr>
              <w:pStyle w:val="steptext"/>
            </w:pPr>
            <w:r>
              <w:pict w14:anchorId="779B9AEA">
                <v:shape id="_x0000_i1056" type="#_x0000_t75" style="width:141pt;height:13.5pt" o:bordertopcolor="this" o:borderleftcolor="this" o:borderbottomcolor="this" o:borderrightcolor="this">
                  <v:imagedata r:id="rId36" o:title=""/>
                </v:shape>
              </w:pict>
            </w:r>
          </w:p>
        </w:tc>
      </w:tr>
      <w:tr w:rsidR="00F07F36" w14:paraId="6A33C276"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292EAD31" w14:textId="77777777"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14:paraId="7EB707CA" w14:textId="77777777" w:rsidR="00F07F36" w:rsidRDefault="00F07F36" w:rsidP="00871D93">
            <w:pPr>
              <w:pStyle w:val="steptext"/>
            </w:pPr>
            <w:r>
              <w:t>Other fields in the Asset Additional Information section include:</w:t>
            </w:r>
          </w:p>
          <w:p w14:paraId="4EB2CC2A" w14:textId="77777777" w:rsidR="00F07F36" w:rsidRDefault="00F07F36" w:rsidP="00871D93">
            <w:pPr>
              <w:pStyle w:val="steptext"/>
            </w:pPr>
          </w:p>
          <w:p w14:paraId="3C4F43CB" w14:textId="77777777" w:rsidR="00F07F36" w:rsidRDefault="00F07F36" w:rsidP="00871D93">
            <w:pPr>
              <w:pStyle w:val="steptext"/>
            </w:pPr>
            <w:r w:rsidRPr="00F07F36">
              <w:t>Asset Class</w:t>
            </w:r>
            <w:r>
              <w:t>: SMART defaults the asset class based on the asset profile.  The two valid values are “CAPITAL” and “NONCAPITAL”.</w:t>
            </w:r>
          </w:p>
          <w:p w14:paraId="47E8A919" w14:textId="77777777" w:rsidR="00F07F36" w:rsidRDefault="00F07F36" w:rsidP="00871D93">
            <w:pPr>
              <w:pStyle w:val="steptext"/>
            </w:pPr>
          </w:p>
          <w:p w14:paraId="43AC0291" w14:textId="77777777" w:rsidR="00F07F36" w:rsidRDefault="00F07F36" w:rsidP="00871D93">
            <w:pPr>
              <w:pStyle w:val="steptext"/>
            </w:pPr>
            <w:r w:rsidRPr="00F07F36">
              <w:t>Acquisition Date</w:t>
            </w:r>
            <w:r>
              <w:t>: Indicates the date the asset was obtained. Defaults from the Transaction Date.</w:t>
            </w:r>
          </w:p>
          <w:p w14:paraId="38EB5064" w14:textId="77777777" w:rsidR="00F07F36" w:rsidRDefault="00F07F36" w:rsidP="00871D93">
            <w:pPr>
              <w:pStyle w:val="steptext"/>
            </w:pPr>
          </w:p>
          <w:p w14:paraId="3677CC65" w14:textId="77777777" w:rsidR="00F07F36" w:rsidRDefault="00F07F36" w:rsidP="00871D93">
            <w:pPr>
              <w:pStyle w:val="steptext"/>
            </w:pPr>
            <w:r w:rsidRPr="00F07F36">
              <w:t>Acquisition Code</w:t>
            </w:r>
            <w:r>
              <w:t>: Defines how the asset was acquired. Typically this value will be “Purchased.”</w:t>
            </w:r>
          </w:p>
          <w:p w14:paraId="2CE8FDC8" w14:textId="77777777" w:rsidR="00F07F36" w:rsidRDefault="00F07F36" w:rsidP="00871D93">
            <w:pPr>
              <w:pStyle w:val="steptext"/>
            </w:pPr>
            <w:r>
              <w:t>If the asset was donated/seized, change the Acquisition Code to "Donated" or “Seized".</w:t>
            </w:r>
          </w:p>
          <w:p w14:paraId="015CB940" w14:textId="77777777" w:rsidR="00F07F36" w:rsidRDefault="00F07F36" w:rsidP="00871D93">
            <w:pPr>
              <w:pStyle w:val="steptext"/>
            </w:pPr>
          </w:p>
          <w:p w14:paraId="5D3B8CB0" w14:textId="77777777" w:rsidR="00F07F36" w:rsidRDefault="00F07F36" w:rsidP="00871D93">
            <w:pPr>
              <w:pStyle w:val="steptext"/>
            </w:pPr>
            <w:r w:rsidRPr="00F07F36">
              <w:t>Parent/Child</w:t>
            </w:r>
            <w:r>
              <w:t>: If the asset is a parent asset or a child asset, select the appropriate option.  If it is a child asset, specify the associated parent asset ID.</w:t>
            </w:r>
          </w:p>
          <w:p w14:paraId="50911DDF" w14:textId="77777777" w:rsidR="00F07F36" w:rsidRDefault="00F07F36" w:rsidP="00871D93">
            <w:pPr>
              <w:pStyle w:val="steptext"/>
            </w:pPr>
            <w:r>
              <w:t> </w:t>
            </w:r>
          </w:p>
        </w:tc>
      </w:tr>
      <w:tr w:rsidR="00F07F36" w14:paraId="55323396"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5EB80986" w14:textId="77777777"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14:paraId="55523FA8" w14:textId="77777777" w:rsidR="00F07F36" w:rsidRDefault="00F07F36" w:rsidP="00871D93">
            <w:pPr>
              <w:pStyle w:val="steptext"/>
            </w:pPr>
            <w:r>
              <w:t xml:space="preserve">Click the </w:t>
            </w:r>
            <w:r w:rsidRPr="00F07F36">
              <w:t>Save</w:t>
            </w:r>
            <w:r>
              <w:t xml:space="preserve"> button.</w:t>
            </w:r>
          </w:p>
          <w:p w14:paraId="4F60F209" w14:textId="77777777" w:rsidR="00F07F36" w:rsidRDefault="00A4683B" w:rsidP="00F07F36">
            <w:pPr>
              <w:pStyle w:val="steptext"/>
            </w:pPr>
            <w:r>
              <w:pict w14:anchorId="2792F49A">
                <v:shape id="_x0000_i1057" type="#_x0000_t75" style="width:42pt;height:12pt" o:bordertopcolor="this" o:borderleftcolor="this" o:borderbottomcolor="this" o:borderrightcolor="this">
                  <v:imagedata r:id="rId37" o:title=""/>
                </v:shape>
              </w:pict>
            </w:r>
          </w:p>
        </w:tc>
      </w:tr>
      <w:tr w:rsidR="00F07F36" w14:paraId="5267A9FA"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01F1E60D" w14:textId="77777777"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14:paraId="38132B0F" w14:textId="77777777" w:rsidR="00F07F36" w:rsidRDefault="00F07F36" w:rsidP="00871D93">
            <w:pPr>
              <w:pStyle w:val="steptext"/>
            </w:pPr>
            <w:r>
              <w:t>After saving, SMART assigns the Asset ID at the top of the page.</w:t>
            </w:r>
          </w:p>
        </w:tc>
      </w:tr>
      <w:tr w:rsidR="00F07F36" w14:paraId="42EDE7C1"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6DF0D042" w14:textId="77777777"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14:paraId="4A725828" w14:textId="77777777" w:rsidR="00F07F36" w:rsidRDefault="00F07F36" w:rsidP="00871D93">
            <w:pPr>
              <w:pStyle w:val="steptext"/>
            </w:pPr>
            <w:r>
              <w:t>This concludes the 'AM - Adding an Asset Using Express Add' topic. Thank you for taking this course.</w:t>
            </w:r>
          </w:p>
          <w:p w14:paraId="1FACCAD4" w14:textId="77777777" w:rsidR="00F07F36" w:rsidRDefault="00F07F36" w:rsidP="00F07F36">
            <w:pPr>
              <w:pStyle w:val="steptext"/>
            </w:pPr>
            <w:r w:rsidRPr="00F07F36">
              <w:rPr>
                <w:rStyle w:val="highlighttext"/>
                <w:shd w:val="clear" w:color="auto" w:fill="auto"/>
              </w:rPr>
              <w:t>End of Procedure.</w:t>
            </w:r>
          </w:p>
        </w:tc>
      </w:tr>
    </w:tbl>
    <w:p w14:paraId="3BE0AE8E" w14:textId="77777777" w:rsidR="007A5FA2" w:rsidRDefault="007A5FA2" w:rsidP="004413CF">
      <w:pPr>
        <w:pStyle w:val="procedure"/>
        <w:spacing w:before="120"/>
        <w:rPr>
          <w:rFonts w:ascii="Calibri" w:hAnsi="Calibri"/>
        </w:rPr>
      </w:pPr>
    </w:p>
    <w:sectPr w:rsidR="007A5FA2" w:rsidSect="00800E42">
      <w:footerReference w:type="default" r:id="rId3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9F3E" w14:textId="77777777" w:rsidR="00DB3D9B" w:rsidRDefault="00DB3D9B" w:rsidP="00996C68">
      <w:r>
        <w:separator/>
      </w:r>
    </w:p>
  </w:endnote>
  <w:endnote w:type="continuationSeparator" w:id="0">
    <w:p w14:paraId="0B0C62D5" w14:textId="77777777"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1536"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A4683B">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A4683B">
      <w:rPr>
        <w:rFonts w:ascii="Calibri" w:hAnsi="Calibri"/>
        <w:b/>
        <w:noProof/>
        <w:sz w:val="20"/>
        <w:szCs w:val="20"/>
      </w:rPr>
      <w:t>5</w:t>
    </w:r>
    <w:r w:rsidRPr="00996C68">
      <w:rPr>
        <w:rFonts w:ascii="Calibri" w:hAnsi="Calibri"/>
        <w:b/>
        <w:sz w:val="20"/>
        <w:szCs w:val="20"/>
      </w:rPr>
      <w:fldChar w:fldCharType="end"/>
    </w:r>
  </w:p>
  <w:p w14:paraId="38357BAE"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E7982" w14:textId="77777777" w:rsidR="00DB3D9B" w:rsidRDefault="00DB3D9B" w:rsidP="00996C68">
      <w:r>
        <w:separator/>
      </w:r>
    </w:p>
  </w:footnote>
  <w:footnote w:type="continuationSeparator" w:id="0">
    <w:p w14:paraId="20EF641E" w14:textId="77777777" w:rsidR="00DB3D9B" w:rsidRDefault="00DB3D9B"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23121"/>
    <w:rsid w:val="00031167"/>
    <w:rsid w:val="00037422"/>
    <w:rsid w:val="00046D31"/>
    <w:rsid w:val="00065551"/>
    <w:rsid w:val="00097987"/>
    <w:rsid w:val="000A40AE"/>
    <w:rsid w:val="000A463D"/>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06E0B"/>
    <w:rsid w:val="004128EE"/>
    <w:rsid w:val="004413CF"/>
    <w:rsid w:val="004443B6"/>
    <w:rsid w:val="00457EAB"/>
    <w:rsid w:val="00466533"/>
    <w:rsid w:val="00477DAF"/>
    <w:rsid w:val="004847C7"/>
    <w:rsid w:val="0049585B"/>
    <w:rsid w:val="004A0B6D"/>
    <w:rsid w:val="004A43A5"/>
    <w:rsid w:val="004C084E"/>
    <w:rsid w:val="004C0BC4"/>
    <w:rsid w:val="004C7AB2"/>
    <w:rsid w:val="004E2570"/>
    <w:rsid w:val="004E60F1"/>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92E3F"/>
    <w:rsid w:val="006A60FB"/>
    <w:rsid w:val="006B0976"/>
    <w:rsid w:val="006B429C"/>
    <w:rsid w:val="006C4BC2"/>
    <w:rsid w:val="006D1E78"/>
    <w:rsid w:val="006F03AB"/>
    <w:rsid w:val="00706D9D"/>
    <w:rsid w:val="007100D6"/>
    <w:rsid w:val="0072049B"/>
    <w:rsid w:val="00731301"/>
    <w:rsid w:val="007424DD"/>
    <w:rsid w:val="00745417"/>
    <w:rsid w:val="007607AB"/>
    <w:rsid w:val="00780E53"/>
    <w:rsid w:val="00796837"/>
    <w:rsid w:val="007A5FA2"/>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A6EA0"/>
    <w:rsid w:val="009B690D"/>
    <w:rsid w:val="009C75EE"/>
    <w:rsid w:val="009E2F66"/>
    <w:rsid w:val="009E381A"/>
    <w:rsid w:val="00A008BC"/>
    <w:rsid w:val="00A05D98"/>
    <w:rsid w:val="00A4683B"/>
    <w:rsid w:val="00A94CC5"/>
    <w:rsid w:val="00AC3EA4"/>
    <w:rsid w:val="00AD7F09"/>
    <w:rsid w:val="00AE38EE"/>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07F36"/>
    <w:rsid w:val="00F16688"/>
    <w:rsid w:val="00F3608C"/>
    <w:rsid w:val="00F366FE"/>
    <w:rsid w:val="00F5112D"/>
    <w:rsid w:val="00F62BAC"/>
    <w:rsid w:val="00F664E4"/>
    <w:rsid w:val="00F67A85"/>
    <w:rsid w:val="00F74D94"/>
    <w:rsid w:val="00F81AF8"/>
    <w:rsid w:val="00F854FA"/>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6B16B81D"/>
  <w15:docId w15:val="{349FD0C6-601D-4CC8-8857-DB36E593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Entress, Amanda [DASM]</cp:lastModifiedBy>
  <cp:revision>2</cp:revision>
  <cp:lastPrinted>2012-11-27T20:45:00Z</cp:lastPrinted>
  <dcterms:created xsi:type="dcterms:W3CDTF">2018-04-13T14:11:00Z</dcterms:created>
  <dcterms:modified xsi:type="dcterms:W3CDTF">2018-04-13T14:11:00Z</dcterms:modified>
</cp:coreProperties>
</file>